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F8" w:rsidRPr="00A40165" w:rsidRDefault="00475AF8" w:rsidP="00475AF8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41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CONJUNTA</w:t>
      </w:r>
      <w:r w:rsidRPr="00A401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DAS COMISSÕES DE LEGISLAÇÃO, JUSTIÇA E REDAÇÃO FINAL</w:t>
      </w:r>
      <w:r>
        <w:rPr>
          <w:b/>
          <w:sz w:val="22"/>
          <w:szCs w:val="22"/>
        </w:rPr>
        <w:t xml:space="preserve"> E</w:t>
      </w:r>
      <w:r>
        <w:rPr>
          <w:b/>
          <w:sz w:val="22"/>
          <w:szCs w:val="22"/>
        </w:rPr>
        <w:t xml:space="preserve"> FINANÇAS E ORÇAMENTO</w:t>
      </w:r>
      <w:r>
        <w:rPr>
          <w:b/>
          <w:sz w:val="22"/>
          <w:szCs w:val="22"/>
        </w:rPr>
        <w:t>.</w:t>
      </w:r>
      <w:r w:rsidRPr="00A40165">
        <w:rPr>
          <w:b/>
          <w:sz w:val="22"/>
          <w:szCs w:val="22"/>
        </w:rPr>
        <w:t xml:space="preserve"> </w:t>
      </w:r>
    </w:p>
    <w:p w:rsidR="00475AF8" w:rsidRPr="00A40165" w:rsidRDefault="00475AF8" w:rsidP="00475AF8">
      <w:pPr>
        <w:rPr>
          <w:b/>
          <w:sz w:val="22"/>
          <w:szCs w:val="22"/>
        </w:rPr>
      </w:pPr>
    </w:p>
    <w:p w:rsidR="00475AF8" w:rsidRDefault="00475AF8" w:rsidP="00475A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</w:t>
      </w:r>
      <w:r>
        <w:rPr>
          <w:sz w:val="22"/>
          <w:szCs w:val="22"/>
        </w:rPr>
        <w:t>vinte e seis</w:t>
      </w:r>
      <w:r>
        <w:rPr>
          <w:sz w:val="22"/>
          <w:szCs w:val="22"/>
        </w:rPr>
        <w:t xml:space="preserve"> dias do mês de novembro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4</w:t>
      </w:r>
      <w:r w:rsidRPr="00A40165">
        <w:rPr>
          <w:sz w:val="22"/>
          <w:szCs w:val="22"/>
        </w:rPr>
        <w:t xml:space="preserve"> horas,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>da Câmara Municipal de Guaíra, Estado do Paraná, comparece</w:t>
      </w:r>
      <w:r>
        <w:rPr>
          <w:sz w:val="22"/>
          <w:szCs w:val="22"/>
        </w:rPr>
        <w:t>ram</w:t>
      </w:r>
      <w:r w:rsidRPr="00A40165">
        <w:rPr>
          <w:sz w:val="22"/>
          <w:szCs w:val="22"/>
        </w:rPr>
        <w:t xml:space="preserve"> o</w:t>
      </w:r>
      <w:r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Vereador</w:t>
      </w:r>
      <w:r>
        <w:rPr>
          <w:sz w:val="22"/>
          <w:szCs w:val="22"/>
        </w:rPr>
        <w:t xml:space="preserve">es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Franca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Getúlio Benites Centurião, </w:t>
      </w:r>
      <w:r w:rsidRPr="00A40165">
        <w:rPr>
          <w:sz w:val="22"/>
          <w:szCs w:val="22"/>
        </w:rPr>
        <w:t xml:space="preserve">  para reunião</w:t>
      </w:r>
      <w:r>
        <w:rPr>
          <w:sz w:val="22"/>
          <w:szCs w:val="22"/>
        </w:rPr>
        <w:t xml:space="preserve"> conjunta</w:t>
      </w:r>
      <w:r w:rsidRPr="00A4016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das</w:t>
      </w:r>
      <w:r w:rsidRPr="00A40165">
        <w:rPr>
          <w:sz w:val="22"/>
          <w:szCs w:val="22"/>
        </w:rPr>
        <w:t xml:space="preserve"> comiss</w:t>
      </w:r>
      <w:r>
        <w:rPr>
          <w:sz w:val="22"/>
          <w:szCs w:val="22"/>
        </w:rPr>
        <w:t>ões</w:t>
      </w:r>
      <w:r w:rsidRPr="00A40165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Legislação, Justiça e Redação Final, Finanças e </w:t>
      </w:r>
      <w:proofErr w:type="spellStart"/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Orçamento. Ausente o Vereador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 Secretário da</w:t>
      </w:r>
      <w:r>
        <w:rPr>
          <w:sz w:val="22"/>
          <w:szCs w:val="22"/>
        </w:rPr>
        <w:t xml:space="preserve"> Comissão de Legislação, Justiça e Redação Final</w:t>
      </w:r>
      <w:r>
        <w:rPr>
          <w:sz w:val="22"/>
          <w:szCs w:val="22"/>
        </w:rPr>
        <w:t xml:space="preserve"> e Finanças e Orçamento </w:t>
      </w:r>
      <w:proofErr w:type="spellStart"/>
      <w:r>
        <w:rPr>
          <w:sz w:val="22"/>
          <w:szCs w:val="22"/>
        </w:rPr>
        <w:t>e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Vereadora Franciele de Lima Danelon, Presidente da Comissão de Finanças e Orçamento e Relatora da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comissão de Legislação, Justiça e Redação Final. Presente também a </w:t>
      </w:r>
      <w:r w:rsidRPr="00A40165">
        <w:rPr>
          <w:sz w:val="22"/>
          <w:szCs w:val="22"/>
        </w:rPr>
        <w:t xml:space="preserve">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a Assessora Jurídica Juliana </w:t>
      </w:r>
      <w:proofErr w:type="spellStart"/>
      <w:r>
        <w:rPr>
          <w:sz w:val="22"/>
          <w:szCs w:val="22"/>
        </w:rPr>
        <w:t>Rigolon</w:t>
      </w:r>
      <w:proofErr w:type="spellEnd"/>
      <w:r>
        <w:rPr>
          <w:sz w:val="22"/>
          <w:szCs w:val="22"/>
        </w:rPr>
        <w:t xml:space="preserve"> de Matos</w:t>
      </w:r>
      <w:r>
        <w:rPr>
          <w:sz w:val="22"/>
          <w:szCs w:val="22"/>
        </w:rPr>
        <w:t xml:space="preserve"> e a Vereadora Tereza Camilo dos Santos, que apesar de não fazer parte das comissões participou da reunião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Primeiramente foi analisado pela comissão de Legislação, Justiça e Redação Final o </w:t>
      </w:r>
      <w:r>
        <w:rPr>
          <w:sz w:val="22"/>
          <w:szCs w:val="22"/>
        </w:rPr>
        <w:t xml:space="preserve">    </w:t>
      </w:r>
      <w:r w:rsidRPr="00FD0B65">
        <w:rPr>
          <w:b/>
          <w:sz w:val="22"/>
          <w:szCs w:val="22"/>
        </w:rPr>
        <w:t>parecer jurídico</w:t>
      </w:r>
      <w:r>
        <w:rPr>
          <w:b/>
          <w:sz w:val="22"/>
          <w:szCs w:val="22"/>
        </w:rPr>
        <w:t xml:space="preserve"> 89/2014 e</w:t>
      </w:r>
      <w:r w:rsidRPr="00FD0B65">
        <w:rPr>
          <w:b/>
          <w:sz w:val="22"/>
          <w:szCs w:val="22"/>
        </w:rPr>
        <w:t xml:space="preserve"> o projeto de lei n° 05</w:t>
      </w:r>
      <w:r>
        <w:rPr>
          <w:b/>
          <w:sz w:val="22"/>
          <w:szCs w:val="22"/>
        </w:rPr>
        <w:t>6</w:t>
      </w:r>
      <w:r w:rsidRPr="00FD0B65">
        <w:rPr>
          <w:b/>
          <w:sz w:val="22"/>
          <w:szCs w:val="22"/>
        </w:rPr>
        <w:t>/2014</w:t>
      </w:r>
      <w:r>
        <w:rPr>
          <w:sz w:val="22"/>
          <w:szCs w:val="22"/>
        </w:rPr>
        <w:t>, do Executivo, que altera os artigos 32, 43, 46, 66 e 97 da Lei Municipal 1.593, de 27 de agosto de 2008, para dispor sobre os Conselhos Tutelares</w:t>
      </w:r>
      <w:r>
        <w:rPr>
          <w:sz w:val="22"/>
          <w:szCs w:val="22"/>
        </w:rPr>
        <w:t xml:space="preserve">, sendo que o Vereador </w:t>
      </w:r>
      <w:proofErr w:type="spellStart"/>
      <w:r>
        <w:rPr>
          <w:sz w:val="22"/>
          <w:szCs w:val="22"/>
        </w:rPr>
        <w:t>Rossano</w:t>
      </w:r>
      <w:proofErr w:type="spellEnd"/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solicitou a elaboração de uma emenda modificativa ao artigo 46, para que cada eleitor vote em um candidato e não em cinco, como consta no projeto. Também solicitou </w:t>
      </w: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Oficial Legislativa para deixar pronto o parecer favorável, e entrar em  contato com os demais membros da comissão posteriormente, para ver</w:t>
      </w:r>
      <w:r w:rsidR="00D12393">
        <w:rPr>
          <w:sz w:val="22"/>
          <w:szCs w:val="22"/>
        </w:rPr>
        <w:t xml:space="preserve"> se</w:t>
      </w:r>
      <w:bookmarkStart w:id="0" w:name="_GoBack"/>
      <w:bookmarkEnd w:id="0"/>
      <w:r>
        <w:rPr>
          <w:sz w:val="22"/>
          <w:szCs w:val="22"/>
        </w:rPr>
        <w:t xml:space="preserve"> os mesmos concordam em exarar o parecer da</w:t>
      </w:r>
      <w:r w:rsidR="00567BD8">
        <w:rPr>
          <w:sz w:val="22"/>
          <w:szCs w:val="22"/>
        </w:rPr>
        <w:t xml:space="preserve"> mesma forma</w:t>
      </w:r>
      <w:r>
        <w:rPr>
          <w:sz w:val="22"/>
          <w:szCs w:val="22"/>
        </w:rPr>
        <w:t>.</w:t>
      </w:r>
      <w:r w:rsidR="00567BD8">
        <w:rPr>
          <w:sz w:val="22"/>
          <w:szCs w:val="22"/>
        </w:rPr>
        <w:t xml:space="preserve"> Em seguida foi analisado o </w:t>
      </w:r>
      <w:r w:rsidR="00567BD8" w:rsidRPr="00567BD8">
        <w:rPr>
          <w:b/>
          <w:sz w:val="22"/>
          <w:szCs w:val="22"/>
        </w:rPr>
        <w:t>parecer jurídico 90/2014 e projeto de lei n° 039/2014</w:t>
      </w:r>
      <w:r w:rsidR="00567BD8">
        <w:rPr>
          <w:sz w:val="22"/>
          <w:szCs w:val="22"/>
        </w:rPr>
        <w:t>, que Autoriza o Poder Executivo Municipal a proceder a desapropriação amigável ou judicial</w:t>
      </w:r>
      <w:proofErr w:type="gramStart"/>
      <w:r w:rsidR="00567BD8">
        <w:rPr>
          <w:sz w:val="22"/>
          <w:szCs w:val="22"/>
        </w:rPr>
        <w:t xml:space="preserve">  </w:t>
      </w:r>
      <w:proofErr w:type="gramEnd"/>
      <w:r w:rsidR="00567BD8">
        <w:rPr>
          <w:sz w:val="22"/>
          <w:szCs w:val="22"/>
        </w:rPr>
        <w:t xml:space="preserve">de imóvel rural e dá outras providências. Após uma explanação por parte da Assessora Jurídica sobre o Parecer Jurídico, onde salientou que não há críticas ou reparos a fazer ao referido projeto quanto ao aspecto regimental ou técnica legislativa, o Vereador </w:t>
      </w:r>
      <w:proofErr w:type="spellStart"/>
      <w:r w:rsidR="00567BD8">
        <w:rPr>
          <w:sz w:val="22"/>
          <w:szCs w:val="22"/>
        </w:rPr>
        <w:t>Rossano</w:t>
      </w:r>
      <w:proofErr w:type="spellEnd"/>
      <w:r w:rsidR="00567BD8">
        <w:rPr>
          <w:sz w:val="22"/>
          <w:szCs w:val="22"/>
        </w:rPr>
        <w:t xml:space="preserve"> solicitou </w:t>
      </w:r>
      <w:proofErr w:type="gramStart"/>
      <w:r w:rsidR="00567BD8">
        <w:rPr>
          <w:sz w:val="22"/>
          <w:szCs w:val="22"/>
        </w:rPr>
        <w:t>à</w:t>
      </w:r>
      <w:proofErr w:type="gramEnd"/>
      <w:r w:rsidR="00567BD8">
        <w:rPr>
          <w:sz w:val="22"/>
          <w:szCs w:val="22"/>
        </w:rPr>
        <w:t xml:space="preserve"> Oficial Legislativa para da mesma forma deixar o parecer da comissão de Legislação pronto, favorável e entrar em contato com os demais vereadores para assinarem posteriormente. Quanto à comissão de Finanças, estando presente somente o Vereador Getúlio, o mesmo decidiu aguardar nova reunião com os demais membros da comissão.</w:t>
      </w:r>
      <w:r>
        <w:rPr>
          <w:sz w:val="22"/>
          <w:szCs w:val="22"/>
        </w:rPr>
        <w:t xml:space="preserve"> Não havendo mais nenhum projeto de lei para análise, foi </w:t>
      </w:r>
      <w:r w:rsidRPr="00A40165">
        <w:rPr>
          <w:sz w:val="22"/>
          <w:szCs w:val="22"/>
        </w:rPr>
        <w:t>lavrada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D12393">
        <w:rPr>
          <w:sz w:val="22"/>
          <w:szCs w:val="22"/>
        </w:rPr>
        <w:t>26</w:t>
      </w:r>
      <w:r>
        <w:rPr>
          <w:sz w:val="22"/>
          <w:szCs w:val="22"/>
        </w:rPr>
        <w:t xml:space="preserve"> de novembro de 2014</w:t>
      </w:r>
      <w:r w:rsidRPr="00A40165">
        <w:rPr>
          <w:sz w:val="22"/>
          <w:szCs w:val="22"/>
        </w:rPr>
        <w:t>.</w:t>
      </w:r>
    </w:p>
    <w:p w:rsidR="00475AF8" w:rsidRDefault="00475AF8" w:rsidP="00475AF8">
      <w:pPr>
        <w:jc w:val="both"/>
        <w:rPr>
          <w:sz w:val="22"/>
          <w:szCs w:val="22"/>
        </w:rPr>
      </w:pPr>
    </w:p>
    <w:p w:rsidR="00475AF8" w:rsidRDefault="00475AF8" w:rsidP="00475AF8">
      <w:pPr>
        <w:jc w:val="both"/>
        <w:rPr>
          <w:sz w:val="22"/>
          <w:szCs w:val="22"/>
        </w:rPr>
      </w:pPr>
    </w:p>
    <w:p w:rsidR="00475AF8" w:rsidRDefault="00D12393" w:rsidP="00475A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ROSSANO FRANÇA </w:t>
      </w:r>
      <w:proofErr w:type="gramStart"/>
      <w:r>
        <w:rPr>
          <w:sz w:val="22"/>
          <w:szCs w:val="22"/>
        </w:rPr>
        <w:t>TRICHES</w:t>
      </w:r>
      <w:r w:rsidR="00475AF8">
        <w:rPr>
          <w:sz w:val="22"/>
          <w:szCs w:val="22"/>
        </w:rPr>
        <w:t xml:space="preserve"> –</w:t>
      </w:r>
      <w:r>
        <w:rPr>
          <w:sz w:val="22"/>
          <w:szCs w:val="22"/>
        </w:rPr>
        <w:t>Presidente</w:t>
      </w:r>
      <w:proofErr w:type="gramEnd"/>
      <w:r w:rsidR="00475AF8">
        <w:rPr>
          <w:sz w:val="22"/>
          <w:szCs w:val="22"/>
        </w:rPr>
        <w:t xml:space="preserve"> da Comiss</w:t>
      </w:r>
      <w:r>
        <w:rPr>
          <w:sz w:val="22"/>
          <w:szCs w:val="22"/>
        </w:rPr>
        <w:t>ão</w:t>
      </w:r>
      <w:r w:rsidR="00475AF8">
        <w:rPr>
          <w:sz w:val="22"/>
          <w:szCs w:val="22"/>
        </w:rPr>
        <w:t xml:space="preserve"> de Legislação, Justiça e Redação Final </w:t>
      </w:r>
    </w:p>
    <w:p w:rsidR="00475AF8" w:rsidRDefault="00475AF8" w:rsidP="00475AF8">
      <w:pPr>
        <w:jc w:val="both"/>
        <w:rPr>
          <w:sz w:val="22"/>
          <w:szCs w:val="22"/>
        </w:rPr>
      </w:pPr>
    </w:p>
    <w:p w:rsidR="00475AF8" w:rsidRDefault="00475AF8" w:rsidP="00475AF8">
      <w:pPr>
        <w:jc w:val="both"/>
        <w:rPr>
          <w:sz w:val="22"/>
          <w:szCs w:val="22"/>
        </w:rPr>
      </w:pPr>
    </w:p>
    <w:p w:rsidR="00475AF8" w:rsidRDefault="00475AF8" w:rsidP="00475AF8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</w:p>
    <w:p w:rsidR="00475AF8" w:rsidRDefault="00475AF8" w:rsidP="00475AF8">
      <w:pPr>
        <w:jc w:val="both"/>
        <w:rPr>
          <w:sz w:val="22"/>
          <w:szCs w:val="22"/>
        </w:rPr>
      </w:pPr>
    </w:p>
    <w:p w:rsidR="00475AF8" w:rsidRDefault="00475AF8" w:rsidP="00475AF8">
      <w:pPr>
        <w:jc w:val="both"/>
        <w:rPr>
          <w:sz w:val="22"/>
          <w:szCs w:val="22"/>
        </w:rPr>
      </w:pPr>
    </w:p>
    <w:p w:rsidR="00475AF8" w:rsidRDefault="00475AF8" w:rsidP="00475AF8">
      <w:pPr>
        <w:jc w:val="both"/>
        <w:rPr>
          <w:sz w:val="22"/>
          <w:szCs w:val="22"/>
        </w:rPr>
      </w:pPr>
      <w:r>
        <w:rPr>
          <w:sz w:val="22"/>
          <w:szCs w:val="22"/>
        </w:rPr>
        <w:t>TEREZA CAMILO DOS SANTOS –</w:t>
      </w:r>
      <w:r w:rsidR="00D12393">
        <w:rPr>
          <w:sz w:val="22"/>
          <w:szCs w:val="22"/>
        </w:rPr>
        <w:t xml:space="preserve"> Vereadora</w:t>
      </w:r>
    </w:p>
    <w:p w:rsidR="00D12393" w:rsidRDefault="00D12393" w:rsidP="00475AF8">
      <w:pPr>
        <w:jc w:val="both"/>
        <w:rPr>
          <w:sz w:val="22"/>
          <w:szCs w:val="22"/>
        </w:rPr>
      </w:pPr>
    </w:p>
    <w:p w:rsidR="00D12393" w:rsidRDefault="00D12393" w:rsidP="00475AF8">
      <w:pPr>
        <w:jc w:val="both"/>
        <w:rPr>
          <w:sz w:val="22"/>
          <w:szCs w:val="22"/>
        </w:rPr>
      </w:pPr>
    </w:p>
    <w:p w:rsidR="00D12393" w:rsidRDefault="00D12393" w:rsidP="00475AF8">
      <w:pPr>
        <w:jc w:val="both"/>
        <w:rPr>
          <w:sz w:val="22"/>
          <w:szCs w:val="22"/>
        </w:rPr>
      </w:pPr>
      <w:r>
        <w:rPr>
          <w:sz w:val="22"/>
          <w:szCs w:val="22"/>
        </w:rPr>
        <w:t>JULIANA RIGOLON DE MATOR – Assessora Jurídica</w:t>
      </w:r>
    </w:p>
    <w:p w:rsidR="00475AF8" w:rsidRDefault="00475AF8" w:rsidP="00475AF8">
      <w:pPr>
        <w:jc w:val="both"/>
        <w:rPr>
          <w:sz w:val="22"/>
          <w:szCs w:val="22"/>
        </w:rPr>
      </w:pPr>
    </w:p>
    <w:p w:rsidR="00475AF8" w:rsidRDefault="00475AF8" w:rsidP="00475AF8">
      <w:pPr>
        <w:jc w:val="both"/>
        <w:rPr>
          <w:sz w:val="22"/>
          <w:szCs w:val="22"/>
        </w:rPr>
      </w:pPr>
    </w:p>
    <w:p w:rsidR="00475AF8" w:rsidRDefault="00475AF8" w:rsidP="00475AF8"/>
    <w:p w:rsidR="00475AF8" w:rsidRDefault="00475AF8" w:rsidP="00475AF8"/>
    <w:p w:rsidR="00475AF8" w:rsidRDefault="00475AF8" w:rsidP="00475AF8"/>
    <w:p w:rsidR="00475AF8" w:rsidRDefault="00475AF8" w:rsidP="00475AF8"/>
    <w:p w:rsidR="00FB4F1D" w:rsidRDefault="00FB4F1D"/>
    <w:sectPr w:rsidR="00FB4F1D" w:rsidSect="00475AF8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F8"/>
    <w:rsid w:val="00475AF8"/>
    <w:rsid w:val="00567BD8"/>
    <w:rsid w:val="00D12393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2014-12-01T12:56:00Z</cp:lastPrinted>
  <dcterms:created xsi:type="dcterms:W3CDTF">2014-12-01T12:30:00Z</dcterms:created>
  <dcterms:modified xsi:type="dcterms:W3CDTF">2014-12-01T12:57:00Z</dcterms:modified>
</cp:coreProperties>
</file>