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A6" w:rsidRDefault="001F30A6" w:rsidP="001F30A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15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 </w:t>
      </w:r>
    </w:p>
    <w:p w:rsidR="001F30A6" w:rsidRPr="00B0036A" w:rsidRDefault="001F30A6" w:rsidP="001F30A6">
      <w:pPr>
        <w:jc w:val="both"/>
        <w:rPr>
          <w:b/>
          <w:sz w:val="24"/>
          <w:szCs w:val="24"/>
        </w:rPr>
      </w:pPr>
    </w:p>
    <w:p w:rsidR="001F30A6" w:rsidRPr="00B0036A" w:rsidRDefault="001F30A6" w:rsidP="001F30A6">
      <w:pPr>
        <w:jc w:val="both"/>
        <w:rPr>
          <w:b/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 e cinco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maio de dois mil e dezesseis (25.05.2016)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>comissão acima citada.</w:t>
      </w:r>
      <w:r w:rsidRPr="00B0036A">
        <w:rPr>
          <w:sz w:val="24"/>
          <w:szCs w:val="24"/>
        </w:rPr>
        <w:t xml:space="preserve"> Presente o Vereador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Almir Bueno, </w:t>
      </w:r>
      <w:r w:rsidRPr="001F30A6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Vereadora Mirian </w:t>
      </w:r>
      <w:proofErr w:type="spellStart"/>
      <w:r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 xml:space="preserve">, </w:t>
      </w:r>
      <w:r w:rsidRPr="001F30A6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>
        <w:rPr>
          <w:sz w:val="24"/>
          <w:szCs w:val="24"/>
        </w:rPr>
        <w:t xml:space="preserve"> e 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Ausente o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Silva. Aberta a reunião, os Vereadores presentes decidiram encaminhar para parecer jurídico o </w:t>
      </w:r>
      <w:r w:rsidRPr="001F30A6">
        <w:rPr>
          <w:b/>
          <w:sz w:val="24"/>
          <w:szCs w:val="24"/>
        </w:rPr>
        <w:t>projeto de resolução n° 01/2016</w:t>
      </w:r>
      <w:r>
        <w:rPr>
          <w:sz w:val="24"/>
          <w:szCs w:val="24"/>
        </w:rPr>
        <w:t xml:space="preserve">, do Legislativo, que Institui o Programa de Prorrogação de Licença Paternidade para os servidores do Legislativo Municipal da Câmara Municipal de Guaíra – PR, e </w:t>
      </w:r>
      <w:proofErr w:type="gramStart"/>
      <w:r>
        <w:rPr>
          <w:sz w:val="24"/>
          <w:szCs w:val="24"/>
        </w:rPr>
        <w:t>dá</w:t>
      </w:r>
      <w:proofErr w:type="gramEnd"/>
      <w:r>
        <w:rPr>
          <w:sz w:val="24"/>
          <w:szCs w:val="24"/>
        </w:rPr>
        <w:t xml:space="preserve"> outras providências e o </w:t>
      </w:r>
      <w:r w:rsidRPr="001F30A6">
        <w:rPr>
          <w:b/>
          <w:sz w:val="24"/>
          <w:szCs w:val="24"/>
        </w:rPr>
        <w:t>projeto de lei n° 009/2015,</w:t>
      </w:r>
      <w:r>
        <w:rPr>
          <w:sz w:val="24"/>
          <w:szCs w:val="24"/>
        </w:rPr>
        <w:t xml:space="preserve"> do Executivo, que autoriza o Chefe do Poder Executivo a firmar convênio com a entidade Associação Assistencial de Guaíra, relativo ao exercício de 2016, e dá outras providências.</w:t>
      </w:r>
      <w:r w:rsidR="00EE6C42">
        <w:rPr>
          <w:sz w:val="24"/>
          <w:szCs w:val="24"/>
        </w:rPr>
        <w:t xml:space="preserve"> O Vereador Almir também convocou uma reunião extraordinária da comissão, na próxima segunda-feira, dia 30 de maio, às 10 horas da manhã, para analisar o projeto de resolução 01/2016.</w:t>
      </w:r>
      <w:r>
        <w:rPr>
          <w:sz w:val="24"/>
          <w:szCs w:val="24"/>
        </w:rPr>
        <w:t xml:space="preserve"> Nada mais havendo a ser </w:t>
      </w:r>
      <w:r w:rsidRPr="00B0036A">
        <w:rPr>
          <w:sz w:val="24"/>
          <w:szCs w:val="24"/>
        </w:rPr>
        <w:t xml:space="preserve">tratado foi encerrada a reunião, sendo lavrada a presente ata, que após lida e achada conforme será assinada. 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25 de maio  de 2016.</w:t>
      </w:r>
    </w:p>
    <w:p w:rsidR="001F30A6" w:rsidRPr="0055216B" w:rsidRDefault="001F30A6" w:rsidP="001F30A6">
      <w:pPr>
        <w:jc w:val="both"/>
        <w:rPr>
          <w:sz w:val="20"/>
          <w:szCs w:val="20"/>
        </w:rPr>
      </w:pPr>
    </w:p>
    <w:p w:rsidR="001F30A6" w:rsidRDefault="001F30A6" w:rsidP="001F30A6">
      <w:pPr>
        <w:jc w:val="both"/>
        <w:rPr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1F30A6" w:rsidRDefault="001F30A6" w:rsidP="001F30A6">
      <w:pPr>
        <w:jc w:val="both"/>
        <w:rPr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</w:t>
      </w:r>
    </w:p>
    <w:p w:rsidR="001F30A6" w:rsidRDefault="001F30A6" w:rsidP="001F30A6">
      <w:pPr>
        <w:jc w:val="both"/>
        <w:rPr>
          <w:sz w:val="24"/>
          <w:szCs w:val="24"/>
        </w:rPr>
      </w:pPr>
    </w:p>
    <w:p w:rsidR="001F30A6" w:rsidRDefault="001F30A6" w:rsidP="001F30A6">
      <w:pPr>
        <w:jc w:val="both"/>
        <w:rPr>
          <w:sz w:val="24"/>
          <w:szCs w:val="24"/>
        </w:rPr>
      </w:pPr>
    </w:p>
    <w:p w:rsidR="001F30A6" w:rsidRPr="00315185" w:rsidRDefault="001F30A6" w:rsidP="001F30A6">
      <w:pPr>
        <w:rPr>
          <w:sz w:val="24"/>
          <w:szCs w:val="24"/>
        </w:rPr>
      </w:pPr>
      <w:r w:rsidRPr="00315185">
        <w:rPr>
          <w:sz w:val="24"/>
          <w:szCs w:val="24"/>
        </w:rPr>
        <w:t>MAIARA DE MIRANDA NÓBILI – Assessora Jurídica</w:t>
      </w:r>
    </w:p>
    <w:p w:rsidR="00024BE2" w:rsidRDefault="00024BE2"/>
    <w:p w:rsidR="003F209E" w:rsidRDefault="003F209E"/>
    <w:p w:rsidR="003F209E" w:rsidRDefault="003F209E">
      <w:r w:rsidRPr="00B0036A">
        <w:rPr>
          <w:sz w:val="24"/>
          <w:szCs w:val="24"/>
        </w:rPr>
        <w:t>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>, que subscrevo.</w:t>
      </w:r>
      <w:bookmarkStart w:id="0" w:name="_GoBack"/>
      <w:bookmarkEnd w:id="0"/>
    </w:p>
    <w:sectPr w:rsidR="003F209E" w:rsidSect="00315185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A6"/>
    <w:rsid w:val="00024BE2"/>
    <w:rsid w:val="001F30A6"/>
    <w:rsid w:val="003F209E"/>
    <w:rsid w:val="00E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2016-05-25T18:18:00Z</dcterms:created>
  <dcterms:modified xsi:type="dcterms:W3CDTF">2016-05-31T11:54:00Z</dcterms:modified>
</cp:coreProperties>
</file>