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F7" w:rsidRPr="00B0036A" w:rsidRDefault="008976F7" w:rsidP="008976F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31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</w:t>
      </w:r>
      <w:r w:rsidRPr="00B0036A">
        <w:rPr>
          <w:b/>
          <w:sz w:val="24"/>
          <w:szCs w:val="24"/>
        </w:rPr>
        <w:t xml:space="preserve">  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 xml:space="preserve">ÕES 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LEGISLAÇÃO, JUSTIÇA E REDAÇÃO FINAL, FINANÇAS E ORÇAMENTO E EDUCAÇÃO, SAÚDE E ASSISTÊNCIA.</w:t>
      </w:r>
      <w:r w:rsidRPr="00B0036A">
        <w:rPr>
          <w:b/>
          <w:sz w:val="24"/>
          <w:szCs w:val="24"/>
        </w:rPr>
        <w:t xml:space="preserve"> </w:t>
      </w:r>
    </w:p>
    <w:p w:rsidR="008976F7" w:rsidRPr="00B0036A" w:rsidRDefault="008976F7" w:rsidP="008976F7">
      <w:pPr>
        <w:jc w:val="both"/>
        <w:rPr>
          <w:b/>
          <w:sz w:val="24"/>
          <w:szCs w:val="24"/>
        </w:rPr>
      </w:pPr>
    </w:p>
    <w:p w:rsidR="002B7218" w:rsidRDefault="008976F7" w:rsidP="008976F7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vinte dias do mês de outubro de dois mil e dezesseis (20.10.2016)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10</w:t>
      </w:r>
      <w:r w:rsidRPr="00B0036A">
        <w:rPr>
          <w:sz w:val="24"/>
          <w:szCs w:val="24"/>
        </w:rPr>
        <w:t xml:space="preserve"> horas, </w:t>
      </w:r>
      <w:r w:rsidR="00741E42">
        <w:rPr>
          <w:sz w:val="24"/>
          <w:szCs w:val="24"/>
        </w:rPr>
        <w:t>na Câmara Municipal de Guaíra,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foi realizada reunião d</w:t>
      </w:r>
      <w:r w:rsidRPr="00B0036A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comissões acima citadas. </w:t>
      </w:r>
      <w:r w:rsidRPr="00B0036A">
        <w:rPr>
          <w:sz w:val="24"/>
          <w:szCs w:val="24"/>
        </w:rPr>
        <w:t>Presente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o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</w:t>
      </w:r>
      <w:r>
        <w:rPr>
          <w:sz w:val="24"/>
          <w:szCs w:val="24"/>
        </w:rPr>
        <w:t xml:space="preserve">res </w:t>
      </w:r>
      <w:r>
        <w:rPr>
          <w:b/>
          <w:sz w:val="24"/>
          <w:szCs w:val="24"/>
        </w:rPr>
        <w:t xml:space="preserve">Almir Bueno, Tereza Camilo dos Santos, </w:t>
      </w:r>
      <w:proofErr w:type="spellStart"/>
      <w:r>
        <w:rPr>
          <w:b/>
          <w:sz w:val="24"/>
          <w:szCs w:val="24"/>
        </w:rPr>
        <w:t>Valberto</w:t>
      </w:r>
      <w:proofErr w:type="spellEnd"/>
      <w:r>
        <w:rPr>
          <w:b/>
          <w:sz w:val="24"/>
          <w:szCs w:val="24"/>
        </w:rPr>
        <w:t xml:space="preserve"> P</w:t>
      </w:r>
      <w:r w:rsidR="002F2208">
        <w:rPr>
          <w:b/>
          <w:sz w:val="24"/>
          <w:szCs w:val="24"/>
        </w:rPr>
        <w:t xml:space="preserve">aixão da Silva, Mirian </w:t>
      </w:r>
      <w:proofErr w:type="spellStart"/>
      <w:r w:rsidR="002F2208">
        <w:rPr>
          <w:b/>
          <w:sz w:val="24"/>
          <w:szCs w:val="24"/>
        </w:rPr>
        <w:t>Teleste</w:t>
      </w:r>
      <w:proofErr w:type="spellEnd"/>
      <w:r w:rsidR="002F2208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 xml:space="preserve"> Franciele de Lima Danelon,</w:t>
      </w:r>
      <w:proofErr w:type="gramStart"/>
      <w:r>
        <w:rPr>
          <w:b/>
          <w:sz w:val="24"/>
          <w:szCs w:val="24"/>
        </w:rPr>
        <w:t xml:space="preserve"> </w:t>
      </w:r>
      <w:r w:rsidR="007511B7">
        <w:rPr>
          <w:b/>
          <w:sz w:val="24"/>
          <w:szCs w:val="24"/>
        </w:rPr>
        <w:t xml:space="preserve"> </w:t>
      </w:r>
      <w:proofErr w:type="gramEnd"/>
      <w:r w:rsidR="007511B7">
        <w:rPr>
          <w:sz w:val="24"/>
          <w:szCs w:val="24"/>
        </w:rPr>
        <w:t xml:space="preserve">que fazem parte das comissões, assim como </w:t>
      </w:r>
      <w:r w:rsidR="007511B7" w:rsidRPr="007511B7">
        <w:rPr>
          <w:b/>
          <w:sz w:val="24"/>
          <w:szCs w:val="24"/>
        </w:rPr>
        <w:t xml:space="preserve">Marlene </w:t>
      </w:r>
      <w:proofErr w:type="spellStart"/>
      <w:r w:rsidR="007511B7" w:rsidRPr="007511B7">
        <w:rPr>
          <w:b/>
          <w:sz w:val="24"/>
          <w:szCs w:val="24"/>
        </w:rPr>
        <w:t>Dallacosta</w:t>
      </w:r>
      <w:proofErr w:type="spellEnd"/>
      <w:r w:rsidR="007511B7" w:rsidRPr="007511B7">
        <w:rPr>
          <w:b/>
          <w:sz w:val="24"/>
          <w:szCs w:val="24"/>
        </w:rPr>
        <w:t xml:space="preserve">, Sandro Sabino Borges e Rosana de Lima </w:t>
      </w:r>
      <w:proofErr w:type="spellStart"/>
      <w:r w:rsidR="007511B7" w:rsidRPr="007511B7">
        <w:rPr>
          <w:b/>
          <w:sz w:val="24"/>
          <w:szCs w:val="24"/>
        </w:rPr>
        <w:t>Brizzi</w:t>
      </w:r>
      <w:proofErr w:type="spellEnd"/>
      <w:r w:rsidR="007511B7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Assessora Jurídica </w:t>
      </w:r>
      <w:proofErr w:type="spellStart"/>
      <w:r>
        <w:rPr>
          <w:sz w:val="24"/>
          <w:szCs w:val="24"/>
        </w:rPr>
        <w:t>Maiara</w:t>
      </w:r>
      <w:proofErr w:type="spellEnd"/>
      <w:r>
        <w:rPr>
          <w:sz w:val="24"/>
          <w:szCs w:val="24"/>
        </w:rPr>
        <w:t xml:space="preserve"> de Miranda </w:t>
      </w:r>
      <w:proofErr w:type="spellStart"/>
      <w:r>
        <w:rPr>
          <w:sz w:val="24"/>
          <w:szCs w:val="24"/>
        </w:rPr>
        <w:t>Nóbili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o Advogado Israel Francisco dos Santos,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, bem como o Secretário Municipal de Saúde </w:t>
      </w:r>
      <w:r w:rsidRPr="00101EAC">
        <w:rPr>
          <w:b/>
          <w:sz w:val="24"/>
          <w:szCs w:val="24"/>
        </w:rPr>
        <w:t xml:space="preserve">Marcos </w:t>
      </w:r>
      <w:proofErr w:type="spellStart"/>
      <w:r w:rsidRPr="00101EAC">
        <w:rPr>
          <w:b/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e o Servidor da Secretaria Municipal de Saúde, Senhor </w:t>
      </w:r>
      <w:r w:rsidRPr="00101EAC">
        <w:rPr>
          <w:b/>
          <w:sz w:val="24"/>
          <w:szCs w:val="24"/>
        </w:rPr>
        <w:t>José Gonçalves Dias Neto</w:t>
      </w:r>
      <w:r>
        <w:rPr>
          <w:sz w:val="24"/>
          <w:szCs w:val="24"/>
        </w:rPr>
        <w:t>. Inicialmente a comissão de Legislação decidiu encaminhar para Parecer Jurídico o</w:t>
      </w:r>
      <w:proofErr w:type="gramStart"/>
      <w:r>
        <w:rPr>
          <w:sz w:val="24"/>
          <w:szCs w:val="24"/>
        </w:rPr>
        <w:t xml:space="preserve">  </w:t>
      </w:r>
      <w:proofErr w:type="gramEnd"/>
      <w:r w:rsidRPr="00BE1BC3">
        <w:rPr>
          <w:b/>
          <w:sz w:val="24"/>
          <w:szCs w:val="24"/>
        </w:rPr>
        <w:t xml:space="preserve">Projeto de </w:t>
      </w:r>
      <w:r>
        <w:rPr>
          <w:b/>
          <w:sz w:val="24"/>
          <w:szCs w:val="24"/>
        </w:rPr>
        <w:t>L</w:t>
      </w:r>
      <w:r w:rsidRPr="00BE1BC3">
        <w:rPr>
          <w:b/>
          <w:sz w:val="24"/>
          <w:szCs w:val="24"/>
        </w:rPr>
        <w:t>ei n° 0</w:t>
      </w:r>
      <w:r>
        <w:rPr>
          <w:b/>
          <w:sz w:val="24"/>
          <w:szCs w:val="24"/>
        </w:rPr>
        <w:t>28</w:t>
      </w:r>
      <w:r w:rsidRPr="00BE1BC3">
        <w:rPr>
          <w:b/>
          <w:sz w:val="24"/>
          <w:szCs w:val="24"/>
        </w:rPr>
        <w:t>/2016</w:t>
      </w:r>
      <w:r>
        <w:rPr>
          <w:sz w:val="24"/>
          <w:szCs w:val="24"/>
        </w:rPr>
        <w:t xml:space="preserve">, do Executivo, que autoriza o Chefe do Poder Executivo a efetuar a doação de veículo para a entidade Associação </w:t>
      </w:r>
      <w:proofErr w:type="spellStart"/>
      <w:r>
        <w:rPr>
          <w:sz w:val="24"/>
          <w:szCs w:val="24"/>
        </w:rPr>
        <w:t>Guairense</w:t>
      </w:r>
      <w:proofErr w:type="spellEnd"/>
      <w:r>
        <w:rPr>
          <w:sz w:val="24"/>
          <w:szCs w:val="24"/>
        </w:rPr>
        <w:t xml:space="preserve"> de Pessoas com Deficiência Vida Nova – AGAPE-VIVA, e dá outras providências. Ato contínuo foi passada a palavra ao Senhor José Gonçalves, que explanou sobre o </w:t>
      </w:r>
      <w:r w:rsidRPr="008976F7">
        <w:rPr>
          <w:b/>
          <w:sz w:val="24"/>
          <w:szCs w:val="24"/>
        </w:rPr>
        <w:t>projeto de lei n° 025/2016</w:t>
      </w:r>
      <w:r>
        <w:rPr>
          <w:sz w:val="24"/>
          <w:szCs w:val="24"/>
        </w:rPr>
        <w:t xml:space="preserve">, do Executivo, que altera as Leis Municipais </w:t>
      </w:r>
      <w:proofErr w:type="spellStart"/>
      <w:r>
        <w:rPr>
          <w:sz w:val="24"/>
          <w:szCs w:val="24"/>
        </w:rPr>
        <w:t>n°s</w:t>
      </w:r>
      <w:proofErr w:type="spellEnd"/>
      <w:r>
        <w:rPr>
          <w:sz w:val="24"/>
          <w:szCs w:val="24"/>
        </w:rPr>
        <w:t xml:space="preserve"> 1.809/2013, de 14.03.2013, e 1901/2014, de 23/09/2014, que </w:t>
      </w:r>
      <w:r w:rsidRPr="00EF7D47">
        <w:rPr>
          <w:b/>
          <w:sz w:val="24"/>
          <w:szCs w:val="24"/>
        </w:rPr>
        <w:t>criam Funções Gratificadas no âmbito da Administração Municipal, e dá outras providências</w:t>
      </w:r>
      <w:r>
        <w:rPr>
          <w:sz w:val="24"/>
          <w:szCs w:val="24"/>
        </w:rPr>
        <w:t>. O Senhor Gonçalves disse que em 201</w:t>
      </w:r>
      <w:r w:rsidR="003C4AD1">
        <w:rPr>
          <w:sz w:val="24"/>
          <w:szCs w:val="24"/>
        </w:rPr>
        <w:t>3</w:t>
      </w:r>
      <w:r>
        <w:rPr>
          <w:sz w:val="24"/>
          <w:szCs w:val="24"/>
        </w:rPr>
        <w:t xml:space="preserve"> foram criadas as coordenadorias técnicas, foi uma demanda dos funcionários da Secretaria Municipal de</w:t>
      </w:r>
      <w:r w:rsidR="003C4AD1">
        <w:rPr>
          <w:sz w:val="24"/>
          <w:szCs w:val="24"/>
        </w:rPr>
        <w:t xml:space="preserve"> Saúde, alterada em 2014 e que agora estão querendo aperfeiçoar, a qual vai contemplar servidores do quadro da Secretaria Municipal de Saúde, pois com o novo passo de assumir a gestão plena do serviço de saúde, novas demandas e serviços qualificados fazem-se necessários, pois o estado não mais vai fazer a gestão de contratos hospitalares, o que vai ser de responsabilidade do município e</w:t>
      </w:r>
      <w:proofErr w:type="gramStart"/>
      <w:r w:rsidR="003C4AD1">
        <w:rPr>
          <w:sz w:val="24"/>
          <w:szCs w:val="24"/>
        </w:rPr>
        <w:t xml:space="preserve">  </w:t>
      </w:r>
      <w:proofErr w:type="gramEnd"/>
      <w:r w:rsidR="003C4AD1">
        <w:rPr>
          <w:sz w:val="24"/>
          <w:szCs w:val="24"/>
        </w:rPr>
        <w:t xml:space="preserve">a saúde vai ter mais compromissos que até então não tinha e vai necessitar de uma equipe mais estruturada. Em seguida explicou aos presentes </w:t>
      </w:r>
      <w:proofErr w:type="gramStart"/>
      <w:r w:rsidR="003C4AD1">
        <w:rPr>
          <w:sz w:val="24"/>
          <w:szCs w:val="24"/>
        </w:rPr>
        <w:t>a</w:t>
      </w:r>
      <w:proofErr w:type="gramEnd"/>
      <w:r w:rsidR="003C4AD1">
        <w:rPr>
          <w:sz w:val="24"/>
          <w:szCs w:val="24"/>
        </w:rPr>
        <w:t xml:space="preserve"> necessidade de cada uma das coordenadorias que estão sendo criadas. Ress</w:t>
      </w:r>
      <w:r w:rsidR="00A8789D">
        <w:rPr>
          <w:sz w:val="24"/>
          <w:szCs w:val="24"/>
        </w:rPr>
        <w:t xml:space="preserve">altou que junto com a gestão Plena vem um pacote, então </w:t>
      </w:r>
      <w:r w:rsidR="002F2208">
        <w:rPr>
          <w:sz w:val="24"/>
          <w:szCs w:val="24"/>
        </w:rPr>
        <w:t>terão</w:t>
      </w:r>
      <w:r w:rsidR="00A8789D">
        <w:rPr>
          <w:sz w:val="24"/>
          <w:szCs w:val="24"/>
        </w:rPr>
        <w:t xml:space="preserve"> que dar uma resposta, se organizar com pessoas que tenham qualificação para melhorar a qualidade dos serviços prestados. Disse que na sua análise essa Função Gratificada foi um grande avanço, pois permite valorizar o funcionário que tem o perfil para a função, </w:t>
      </w:r>
      <w:r w:rsidR="002F2208">
        <w:rPr>
          <w:sz w:val="24"/>
          <w:szCs w:val="24"/>
        </w:rPr>
        <w:t>ressaltando que</w:t>
      </w:r>
      <w:r w:rsidR="00A8789D">
        <w:rPr>
          <w:sz w:val="24"/>
          <w:szCs w:val="24"/>
        </w:rPr>
        <w:t xml:space="preserve"> vão ter cautela</w:t>
      </w:r>
      <w:proofErr w:type="gramStart"/>
      <w:r w:rsidR="00741E42">
        <w:rPr>
          <w:sz w:val="24"/>
          <w:szCs w:val="24"/>
        </w:rPr>
        <w:t xml:space="preserve"> </w:t>
      </w:r>
      <w:r w:rsidR="00A8789D">
        <w:rPr>
          <w:sz w:val="24"/>
          <w:szCs w:val="24"/>
        </w:rPr>
        <w:t xml:space="preserve"> </w:t>
      </w:r>
      <w:proofErr w:type="gramEnd"/>
      <w:r w:rsidR="00A8789D">
        <w:rPr>
          <w:sz w:val="24"/>
          <w:szCs w:val="24"/>
        </w:rPr>
        <w:t>ao nomear</w:t>
      </w:r>
      <w:r w:rsidR="00741E42">
        <w:rPr>
          <w:sz w:val="24"/>
          <w:szCs w:val="24"/>
        </w:rPr>
        <w:t xml:space="preserve"> </w:t>
      </w:r>
      <w:r w:rsidR="00A8789D">
        <w:rPr>
          <w:sz w:val="24"/>
          <w:szCs w:val="24"/>
        </w:rPr>
        <w:t xml:space="preserve"> </w:t>
      </w:r>
      <w:r w:rsidR="00101EAC">
        <w:rPr>
          <w:sz w:val="24"/>
          <w:szCs w:val="24"/>
        </w:rPr>
        <w:t>para</w:t>
      </w:r>
      <w:r w:rsidR="00A8789D">
        <w:rPr>
          <w:sz w:val="24"/>
          <w:szCs w:val="24"/>
        </w:rPr>
        <w:t xml:space="preserve"> essas funções. O Se</w:t>
      </w:r>
      <w:r w:rsidR="00240BF6">
        <w:rPr>
          <w:sz w:val="24"/>
          <w:szCs w:val="24"/>
        </w:rPr>
        <w:t>nhor</w:t>
      </w:r>
      <w:proofErr w:type="gramStart"/>
      <w:r w:rsidR="00741E42">
        <w:rPr>
          <w:sz w:val="24"/>
          <w:szCs w:val="24"/>
        </w:rPr>
        <w:t xml:space="preserve"> </w:t>
      </w:r>
      <w:r w:rsidR="00240BF6">
        <w:rPr>
          <w:sz w:val="24"/>
          <w:szCs w:val="24"/>
        </w:rPr>
        <w:t xml:space="preserve"> </w:t>
      </w:r>
      <w:proofErr w:type="gramEnd"/>
      <w:r w:rsidR="00240BF6">
        <w:rPr>
          <w:sz w:val="24"/>
          <w:szCs w:val="24"/>
        </w:rPr>
        <w:t>Marcos</w:t>
      </w:r>
      <w:r w:rsidR="00741E42">
        <w:rPr>
          <w:sz w:val="24"/>
          <w:szCs w:val="24"/>
        </w:rPr>
        <w:t xml:space="preserve"> </w:t>
      </w:r>
      <w:r w:rsidR="00240BF6">
        <w:rPr>
          <w:sz w:val="24"/>
          <w:szCs w:val="24"/>
        </w:rPr>
        <w:t xml:space="preserve"> concordou com as palavras ditas pelo senhor Gonçalves, acrescentando que se trata de uma forma de melhorar</w:t>
      </w:r>
      <w:r w:rsidR="00741E42">
        <w:rPr>
          <w:sz w:val="24"/>
          <w:szCs w:val="24"/>
        </w:rPr>
        <w:t xml:space="preserve">  </w:t>
      </w:r>
      <w:r w:rsidR="00240BF6">
        <w:rPr>
          <w:sz w:val="24"/>
          <w:szCs w:val="24"/>
        </w:rPr>
        <w:t xml:space="preserve"> os</w:t>
      </w:r>
      <w:r w:rsidR="00741E42">
        <w:rPr>
          <w:sz w:val="24"/>
          <w:szCs w:val="24"/>
        </w:rPr>
        <w:t xml:space="preserve">  </w:t>
      </w:r>
      <w:r w:rsidR="00240BF6">
        <w:rPr>
          <w:sz w:val="24"/>
          <w:szCs w:val="24"/>
        </w:rPr>
        <w:t xml:space="preserve"> serviços para</w:t>
      </w:r>
      <w:r w:rsidR="00741E42">
        <w:rPr>
          <w:sz w:val="24"/>
          <w:szCs w:val="24"/>
        </w:rPr>
        <w:t xml:space="preserve"> </w:t>
      </w:r>
      <w:r w:rsidR="00240BF6">
        <w:rPr>
          <w:sz w:val="24"/>
          <w:szCs w:val="24"/>
        </w:rPr>
        <w:t xml:space="preserve"> uma melhor organização dos mesmos. O Senhor Gonçalves disse ainda que todo esse trabalho, esse estudo já foi apresentado ao conselho, entregando uma cópia da Ata n° 312, da Sessão Ordinária do Conselho Municipal de Saúde de Guaíra, a qual foi anexada ao projeto de lei. O Vereador Almir questionou o </w:t>
      </w:r>
      <w:proofErr w:type="gramStart"/>
      <w:r w:rsidR="00240BF6">
        <w:rPr>
          <w:sz w:val="24"/>
          <w:szCs w:val="24"/>
        </w:rPr>
        <w:t>porque</w:t>
      </w:r>
      <w:proofErr w:type="gramEnd"/>
      <w:r w:rsidR="00240BF6">
        <w:rPr>
          <w:sz w:val="24"/>
          <w:szCs w:val="24"/>
        </w:rPr>
        <w:t xml:space="preserve"> de tantas</w:t>
      </w:r>
      <w:r w:rsidR="00741E42">
        <w:rPr>
          <w:sz w:val="24"/>
          <w:szCs w:val="24"/>
        </w:rPr>
        <w:t xml:space="preserve">  </w:t>
      </w:r>
      <w:r w:rsidR="00240BF6">
        <w:rPr>
          <w:sz w:val="24"/>
          <w:szCs w:val="24"/>
        </w:rPr>
        <w:t xml:space="preserve"> coordenadorias  sendo criadas, sendo</w:t>
      </w:r>
      <w:r w:rsidR="00741E42">
        <w:rPr>
          <w:sz w:val="24"/>
          <w:szCs w:val="24"/>
        </w:rPr>
        <w:t xml:space="preserve">  </w:t>
      </w:r>
      <w:r w:rsidR="00240BF6">
        <w:rPr>
          <w:sz w:val="24"/>
          <w:szCs w:val="24"/>
        </w:rPr>
        <w:t xml:space="preserve"> que o Senhor Gonçalves disse que vários novos serviços serão implantados</w:t>
      </w:r>
      <w:r w:rsidR="00741E42">
        <w:rPr>
          <w:sz w:val="24"/>
          <w:szCs w:val="24"/>
        </w:rPr>
        <w:t xml:space="preserve">  </w:t>
      </w:r>
      <w:r w:rsidR="00240BF6">
        <w:rPr>
          <w:sz w:val="24"/>
          <w:szCs w:val="24"/>
        </w:rPr>
        <w:t xml:space="preserve"> e estão dando um passo para futuramente não precisar vir um novo projeto de lei ao Legislativo, são</w:t>
      </w:r>
      <w:r w:rsidR="00741E42">
        <w:rPr>
          <w:sz w:val="24"/>
          <w:szCs w:val="24"/>
        </w:rPr>
        <w:t xml:space="preserve">  </w:t>
      </w:r>
      <w:r w:rsidR="00240BF6">
        <w:rPr>
          <w:sz w:val="24"/>
          <w:szCs w:val="24"/>
        </w:rPr>
        <w:t xml:space="preserve"> funções estratégicas que vão ser lotadas </w:t>
      </w:r>
      <w:r w:rsidR="00741E42">
        <w:rPr>
          <w:sz w:val="24"/>
          <w:szCs w:val="24"/>
        </w:rPr>
        <w:t xml:space="preserve">  </w:t>
      </w:r>
      <w:r w:rsidR="00240BF6">
        <w:rPr>
          <w:sz w:val="24"/>
          <w:szCs w:val="24"/>
        </w:rPr>
        <w:t xml:space="preserve">com o </w:t>
      </w:r>
      <w:r w:rsidR="00741E42">
        <w:rPr>
          <w:sz w:val="24"/>
          <w:szCs w:val="24"/>
        </w:rPr>
        <w:t xml:space="preserve">  </w:t>
      </w:r>
      <w:r w:rsidR="00240BF6">
        <w:rPr>
          <w:sz w:val="24"/>
          <w:szCs w:val="24"/>
        </w:rPr>
        <w:t>tempo. A Vereadora</w:t>
      </w:r>
      <w:proofErr w:type="gramStart"/>
      <w:r w:rsidR="00741E42">
        <w:rPr>
          <w:sz w:val="24"/>
          <w:szCs w:val="24"/>
        </w:rPr>
        <w:t xml:space="preserve">  </w:t>
      </w:r>
      <w:r w:rsidR="00240BF6">
        <w:rPr>
          <w:sz w:val="24"/>
          <w:szCs w:val="24"/>
        </w:rPr>
        <w:t xml:space="preserve"> </w:t>
      </w:r>
      <w:proofErr w:type="gramEnd"/>
      <w:r w:rsidR="00240BF6">
        <w:rPr>
          <w:sz w:val="24"/>
          <w:szCs w:val="24"/>
        </w:rPr>
        <w:t>Franciele disse que entende a necessidade</w:t>
      </w:r>
      <w:r w:rsidR="00741E42">
        <w:rPr>
          <w:sz w:val="24"/>
          <w:szCs w:val="24"/>
        </w:rPr>
        <w:t xml:space="preserve">  </w:t>
      </w:r>
      <w:r w:rsidR="00240BF6">
        <w:rPr>
          <w:sz w:val="24"/>
          <w:szCs w:val="24"/>
        </w:rPr>
        <w:t xml:space="preserve"> de modificações na área de saúde, mas </w:t>
      </w:r>
      <w:r w:rsidR="00741E42">
        <w:rPr>
          <w:sz w:val="24"/>
          <w:szCs w:val="24"/>
        </w:rPr>
        <w:t xml:space="preserve">  </w:t>
      </w:r>
      <w:r w:rsidR="00240BF6">
        <w:rPr>
          <w:sz w:val="24"/>
          <w:szCs w:val="24"/>
        </w:rPr>
        <w:t>que</w:t>
      </w:r>
      <w:r w:rsidR="00741E42">
        <w:rPr>
          <w:sz w:val="24"/>
          <w:szCs w:val="24"/>
        </w:rPr>
        <w:t xml:space="preserve"> </w:t>
      </w:r>
      <w:r w:rsidR="00240BF6">
        <w:rPr>
          <w:sz w:val="24"/>
          <w:szCs w:val="24"/>
        </w:rPr>
        <w:t xml:space="preserve"> talvez não seja o momento de</w:t>
      </w:r>
      <w:r w:rsidR="00741E42">
        <w:rPr>
          <w:sz w:val="24"/>
          <w:szCs w:val="24"/>
        </w:rPr>
        <w:t xml:space="preserve"> </w:t>
      </w:r>
      <w:r w:rsidR="00240BF6">
        <w:rPr>
          <w:sz w:val="24"/>
          <w:szCs w:val="24"/>
        </w:rPr>
        <w:t xml:space="preserve"> aprovar</w:t>
      </w:r>
      <w:r w:rsidR="00741E42">
        <w:rPr>
          <w:sz w:val="24"/>
          <w:szCs w:val="24"/>
        </w:rPr>
        <w:t xml:space="preserve"> </w:t>
      </w:r>
      <w:r w:rsidR="00240BF6">
        <w:rPr>
          <w:sz w:val="24"/>
          <w:szCs w:val="24"/>
        </w:rPr>
        <w:t xml:space="preserve"> essas modificações,</w:t>
      </w:r>
      <w:r w:rsidR="00741E42">
        <w:rPr>
          <w:sz w:val="24"/>
          <w:szCs w:val="24"/>
        </w:rPr>
        <w:t xml:space="preserve"> </w:t>
      </w:r>
      <w:r w:rsidR="00240BF6">
        <w:rPr>
          <w:sz w:val="24"/>
          <w:szCs w:val="24"/>
        </w:rPr>
        <w:t xml:space="preserve"> questionando </w:t>
      </w:r>
      <w:r w:rsidR="00741E42">
        <w:rPr>
          <w:sz w:val="24"/>
          <w:szCs w:val="24"/>
        </w:rPr>
        <w:t xml:space="preserve"> </w:t>
      </w:r>
      <w:r w:rsidR="00240BF6">
        <w:rPr>
          <w:sz w:val="24"/>
          <w:szCs w:val="24"/>
        </w:rPr>
        <w:t>se</w:t>
      </w:r>
      <w:r w:rsidR="00741E42">
        <w:rPr>
          <w:sz w:val="24"/>
          <w:szCs w:val="24"/>
        </w:rPr>
        <w:t xml:space="preserve"> </w:t>
      </w:r>
      <w:r w:rsidR="00240BF6">
        <w:rPr>
          <w:sz w:val="24"/>
          <w:szCs w:val="24"/>
        </w:rPr>
        <w:t xml:space="preserve"> o</w:t>
      </w:r>
      <w:r w:rsidR="00741E42">
        <w:rPr>
          <w:sz w:val="24"/>
          <w:szCs w:val="24"/>
        </w:rPr>
        <w:t xml:space="preserve"> </w:t>
      </w:r>
      <w:r w:rsidR="00240BF6">
        <w:rPr>
          <w:sz w:val="24"/>
          <w:szCs w:val="24"/>
        </w:rPr>
        <w:t xml:space="preserve"> Prefeito</w:t>
      </w:r>
      <w:r w:rsidR="00741E42">
        <w:rPr>
          <w:sz w:val="24"/>
          <w:szCs w:val="24"/>
        </w:rPr>
        <w:t xml:space="preserve"> </w:t>
      </w:r>
      <w:r w:rsidR="00240BF6">
        <w:rPr>
          <w:sz w:val="24"/>
          <w:szCs w:val="24"/>
        </w:rPr>
        <w:t xml:space="preserve"> eleito, Senhor </w:t>
      </w:r>
      <w:r w:rsidR="007E6ADD">
        <w:rPr>
          <w:sz w:val="24"/>
          <w:szCs w:val="24"/>
        </w:rPr>
        <w:t>Heraldo</w:t>
      </w:r>
      <w:r w:rsidR="00741E42">
        <w:rPr>
          <w:sz w:val="24"/>
          <w:szCs w:val="24"/>
        </w:rPr>
        <w:t xml:space="preserve"> </w:t>
      </w:r>
      <w:r w:rsidR="007E6ADD">
        <w:rPr>
          <w:sz w:val="24"/>
          <w:szCs w:val="24"/>
        </w:rPr>
        <w:t xml:space="preserve"> tem</w:t>
      </w:r>
      <w:r w:rsidR="00741E42">
        <w:rPr>
          <w:sz w:val="24"/>
          <w:szCs w:val="24"/>
        </w:rPr>
        <w:t xml:space="preserve"> </w:t>
      </w:r>
      <w:r w:rsidR="007E6ADD">
        <w:rPr>
          <w:sz w:val="24"/>
          <w:szCs w:val="24"/>
        </w:rPr>
        <w:t xml:space="preserve"> </w:t>
      </w:r>
      <w:proofErr w:type="spellStart"/>
      <w:r w:rsidR="007E6ADD">
        <w:rPr>
          <w:sz w:val="24"/>
          <w:szCs w:val="24"/>
        </w:rPr>
        <w:t>idéia</w:t>
      </w:r>
      <w:proofErr w:type="spellEnd"/>
      <w:r w:rsidR="00741E42">
        <w:rPr>
          <w:sz w:val="24"/>
          <w:szCs w:val="24"/>
        </w:rPr>
        <w:t xml:space="preserve"> </w:t>
      </w:r>
      <w:r w:rsidR="007E6ADD">
        <w:rPr>
          <w:sz w:val="24"/>
          <w:szCs w:val="24"/>
        </w:rPr>
        <w:t xml:space="preserve"> desse</w:t>
      </w:r>
      <w:r w:rsidR="00741E42">
        <w:rPr>
          <w:sz w:val="24"/>
          <w:szCs w:val="24"/>
        </w:rPr>
        <w:t xml:space="preserve"> </w:t>
      </w:r>
      <w:r w:rsidR="007E6ADD">
        <w:rPr>
          <w:sz w:val="24"/>
          <w:szCs w:val="24"/>
        </w:rPr>
        <w:t xml:space="preserve"> projeto, pois</w:t>
      </w:r>
      <w:r w:rsidR="00741E42">
        <w:rPr>
          <w:sz w:val="24"/>
          <w:szCs w:val="24"/>
        </w:rPr>
        <w:t xml:space="preserve"> </w:t>
      </w:r>
      <w:r w:rsidR="007E6ADD">
        <w:rPr>
          <w:sz w:val="24"/>
          <w:szCs w:val="24"/>
        </w:rPr>
        <w:t xml:space="preserve"> no </w:t>
      </w:r>
      <w:r w:rsidR="00741E42">
        <w:rPr>
          <w:sz w:val="24"/>
          <w:szCs w:val="24"/>
        </w:rPr>
        <w:t xml:space="preserve"> </w:t>
      </w:r>
      <w:r w:rsidR="007E6ADD">
        <w:rPr>
          <w:sz w:val="24"/>
          <w:szCs w:val="24"/>
        </w:rPr>
        <w:t xml:space="preserve">seu </w:t>
      </w:r>
      <w:r w:rsidR="00741E42">
        <w:rPr>
          <w:sz w:val="24"/>
          <w:szCs w:val="24"/>
        </w:rPr>
        <w:t xml:space="preserve"> </w:t>
      </w:r>
      <w:r w:rsidR="007E6ADD">
        <w:rPr>
          <w:sz w:val="24"/>
          <w:szCs w:val="24"/>
        </w:rPr>
        <w:t>entender</w:t>
      </w:r>
      <w:r w:rsidR="00741E42">
        <w:rPr>
          <w:sz w:val="24"/>
          <w:szCs w:val="24"/>
        </w:rPr>
        <w:t xml:space="preserve">  </w:t>
      </w:r>
      <w:r w:rsidR="007E6ADD">
        <w:rPr>
          <w:sz w:val="24"/>
          <w:szCs w:val="24"/>
        </w:rPr>
        <w:t xml:space="preserve"> é</w:t>
      </w:r>
      <w:r w:rsidR="00741E42">
        <w:rPr>
          <w:sz w:val="24"/>
          <w:szCs w:val="24"/>
        </w:rPr>
        <w:t xml:space="preserve"> </w:t>
      </w:r>
      <w:r w:rsidR="007E6ADD">
        <w:rPr>
          <w:sz w:val="24"/>
          <w:szCs w:val="24"/>
        </w:rPr>
        <w:t xml:space="preserve"> complicado aprovar agora, num final de mandato</w:t>
      </w:r>
      <w:r w:rsidR="00101EAC">
        <w:rPr>
          <w:sz w:val="24"/>
          <w:szCs w:val="24"/>
        </w:rPr>
        <w:t>,</w:t>
      </w:r>
      <w:r w:rsidR="007E6ADD">
        <w:rPr>
          <w:sz w:val="24"/>
          <w:szCs w:val="24"/>
        </w:rPr>
        <w:t xml:space="preserve"> pois pode virar um cabide para valorização de determinadas pessoas, achando que a análise tem que ser feita pelos Vereadores que vão</w:t>
      </w:r>
    </w:p>
    <w:p w:rsidR="002B7218" w:rsidRDefault="002B7218" w:rsidP="002B721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(Ata n° 031/2016 – Reunião Conjunta das Comissões fls. 02)</w:t>
      </w:r>
    </w:p>
    <w:p w:rsidR="002B7218" w:rsidRDefault="002B7218" w:rsidP="008976F7">
      <w:pPr>
        <w:jc w:val="both"/>
        <w:rPr>
          <w:sz w:val="24"/>
          <w:szCs w:val="24"/>
        </w:rPr>
      </w:pPr>
    </w:p>
    <w:p w:rsidR="002B7218" w:rsidRDefault="007E6ADD" w:rsidP="00897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entrar</w:t>
      </w:r>
      <w:proofErr w:type="gramEnd"/>
      <w:r w:rsidR="002F2208">
        <w:rPr>
          <w:sz w:val="24"/>
          <w:szCs w:val="24"/>
        </w:rPr>
        <w:t xml:space="preserve"> futuramente</w:t>
      </w:r>
      <w:r>
        <w:rPr>
          <w:sz w:val="24"/>
          <w:szCs w:val="24"/>
        </w:rPr>
        <w:t xml:space="preserve">. O Vereador Almir disse que a análise é política e individual de cada um, o que deve ser respeitado, mas no seu entender é Vereador até 31 de dezembro de 2016 e vai legislar até essa data, se tiver que votar contra vota, ou não. </w:t>
      </w:r>
      <w:r w:rsidR="00101EAC">
        <w:rPr>
          <w:sz w:val="24"/>
          <w:szCs w:val="24"/>
        </w:rPr>
        <w:t>Q</w:t>
      </w:r>
      <w:r>
        <w:rPr>
          <w:sz w:val="24"/>
          <w:szCs w:val="24"/>
        </w:rPr>
        <w:t xml:space="preserve">uestionou ainda sobre os recursos que </w:t>
      </w:r>
      <w:proofErr w:type="gramStart"/>
      <w:r>
        <w:rPr>
          <w:sz w:val="24"/>
          <w:szCs w:val="24"/>
        </w:rPr>
        <w:t>estão vindo</w:t>
      </w:r>
      <w:proofErr w:type="gramEnd"/>
      <w:r>
        <w:rPr>
          <w:sz w:val="24"/>
          <w:szCs w:val="24"/>
        </w:rPr>
        <w:t xml:space="preserve"> com a Gestão Plena, sendo que o Senhor Gonçalves prestou algumas informações sobre esses recursos e informou que houve um aumento no valor das </w:t>
      </w:r>
      <w:proofErr w:type="spellStart"/>
      <w:r>
        <w:rPr>
          <w:sz w:val="24"/>
          <w:szCs w:val="24"/>
        </w:rPr>
        <w:t>AIHs</w:t>
      </w:r>
      <w:proofErr w:type="spellEnd"/>
      <w:r>
        <w:rPr>
          <w:sz w:val="24"/>
          <w:szCs w:val="24"/>
        </w:rPr>
        <w:t xml:space="preserve"> repassadas ao Município. A Vereadora Rosana disse que não conseguiu achar o impacto financeiro nesse projeto, questionando se veio ou não. O Senhor Gonçalves disse que na verdade se faz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estudo do impacto para aumento de vagas, sendo que quando se trata de função gratificada, vai de 10% a 100% então não saberia dizer se precisa de impacto</w:t>
      </w:r>
      <w:r w:rsidR="007511B7">
        <w:rPr>
          <w:sz w:val="24"/>
          <w:szCs w:val="24"/>
        </w:rPr>
        <w:t xml:space="preserve">, </w:t>
      </w:r>
      <w:r w:rsidR="002F2208">
        <w:rPr>
          <w:sz w:val="24"/>
          <w:szCs w:val="24"/>
        </w:rPr>
        <w:t>ressaltando que,</w:t>
      </w:r>
      <w:r w:rsidR="007511B7">
        <w:rPr>
          <w:sz w:val="24"/>
          <w:szCs w:val="24"/>
        </w:rPr>
        <w:t xml:space="preserve"> com a função gratificada não se paga hora extra. A Vereadora Rosana disse que conversando com a contadora da Câmara Municipal a mesma informou que no seu entender precisaria de impacto. O Vereador Sandro comentou que no passado</w:t>
      </w:r>
      <w:proofErr w:type="gramStart"/>
      <w:r w:rsidR="007511B7">
        <w:rPr>
          <w:sz w:val="24"/>
          <w:szCs w:val="24"/>
        </w:rPr>
        <w:t xml:space="preserve">  </w:t>
      </w:r>
      <w:proofErr w:type="gramEnd"/>
      <w:r w:rsidR="007511B7">
        <w:rPr>
          <w:sz w:val="24"/>
          <w:szCs w:val="24"/>
        </w:rPr>
        <w:t xml:space="preserve">fez um pedido sobre  horas extras do município e um servidor da secretaria de saúde, responsável por uma coordenação, naquela ocasião extrapolou as horas extras da secretaria, </w:t>
      </w:r>
      <w:r w:rsidR="00101EAC">
        <w:rPr>
          <w:sz w:val="24"/>
          <w:szCs w:val="24"/>
        </w:rPr>
        <w:t>a</w:t>
      </w:r>
      <w:r w:rsidR="007511B7">
        <w:rPr>
          <w:sz w:val="24"/>
          <w:szCs w:val="24"/>
        </w:rPr>
        <w:t xml:space="preserve">o que o senhor Gonçalves disse que deve ter sido antes da implantação das coordenadorias. O Vereador </w:t>
      </w:r>
      <w:proofErr w:type="spellStart"/>
      <w:r w:rsidR="007511B7">
        <w:rPr>
          <w:sz w:val="24"/>
          <w:szCs w:val="24"/>
        </w:rPr>
        <w:t>Valberto</w:t>
      </w:r>
      <w:proofErr w:type="spellEnd"/>
      <w:r w:rsidR="007511B7">
        <w:rPr>
          <w:sz w:val="24"/>
          <w:szCs w:val="24"/>
        </w:rPr>
        <w:t xml:space="preserve"> disse que seria interessante pegar o impacto disso tudo, pois já conversou com o Prefeito eleito Heraldo e a intenção é reduzir cargos comissionados, então precisa ver se tem recurso pra isso. O Advogado Israel disse que necessariamente teria que vir o impacto, tem que ter essa análise do mínimo e do máximo</w:t>
      </w:r>
      <w:r w:rsidR="002F2208">
        <w:rPr>
          <w:sz w:val="24"/>
          <w:szCs w:val="24"/>
        </w:rPr>
        <w:t xml:space="preserve"> a ser concedido</w:t>
      </w:r>
      <w:r w:rsidR="007511B7">
        <w:rPr>
          <w:sz w:val="24"/>
          <w:szCs w:val="24"/>
        </w:rPr>
        <w:t xml:space="preserve">, por dois anos. </w:t>
      </w:r>
      <w:r w:rsidR="00EF7D47">
        <w:rPr>
          <w:sz w:val="24"/>
          <w:szCs w:val="24"/>
        </w:rPr>
        <w:t xml:space="preserve">A Vereadora Mirian disse que no seu entendimento o próximo Prefeito é que deveria encaminhar esse projeto para cá. O Senhor Gonçalves </w:t>
      </w:r>
      <w:r w:rsidR="002F2208">
        <w:rPr>
          <w:sz w:val="24"/>
          <w:szCs w:val="24"/>
        </w:rPr>
        <w:t>argumentou</w:t>
      </w:r>
      <w:r w:rsidR="00EF7D47">
        <w:rPr>
          <w:sz w:val="24"/>
          <w:szCs w:val="24"/>
        </w:rPr>
        <w:t xml:space="preserve"> que quer que as coisas fluam e evoluam melhor, então vê que a Secretaria e Executivo vão ter que se organizar, pois o que foi assumido de imediato, hoje pela própria legislação está mais complexo, então talvez tenham que fazer uma reformulação, um enxugamento, mas a Secretaria tem que tomar algumas atitudes. A Vereadora Marlene sugeriu que no projeto seja mencionado o percentual que cada um poderia receber, ao que o Vereador </w:t>
      </w:r>
      <w:proofErr w:type="spellStart"/>
      <w:r w:rsidR="00EF7D47">
        <w:rPr>
          <w:sz w:val="24"/>
          <w:szCs w:val="24"/>
        </w:rPr>
        <w:t>Valberto</w:t>
      </w:r>
      <w:proofErr w:type="spellEnd"/>
      <w:r w:rsidR="00EF7D47">
        <w:rPr>
          <w:sz w:val="24"/>
          <w:szCs w:val="24"/>
        </w:rPr>
        <w:t xml:space="preserve"> concordou, acrescentando que seria necessári</w:t>
      </w:r>
      <w:r w:rsidR="00101EAC">
        <w:rPr>
          <w:sz w:val="24"/>
          <w:szCs w:val="24"/>
        </w:rPr>
        <w:t>o</w:t>
      </w:r>
      <w:r w:rsidR="00EF7D47">
        <w:rPr>
          <w:sz w:val="24"/>
          <w:szCs w:val="24"/>
        </w:rPr>
        <w:t xml:space="preserve"> para ter uma noção de como vai ficar. O Senhor Gonçalves esclareceu que essa parte cabe ao Prefeito, através de decreto, sendo que o Vereador Almir concordou, dizendo que cabe ao Prefeito, de acordo com o orçamento e vários outros fatores, conceder um percentual de dez, vinte ou trinta por cento</w:t>
      </w:r>
      <w:r w:rsidR="00DC4895">
        <w:rPr>
          <w:sz w:val="24"/>
          <w:szCs w:val="24"/>
        </w:rPr>
        <w:t>,</w:t>
      </w:r>
      <w:r w:rsidR="00EF7D47">
        <w:rPr>
          <w:sz w:val="24"/>
          <w:szCs w:val="24"/>
        </w:rPr>
        <w:t xml:space="preserve"> por exemplo, sendo necessário agora aguardar o Parecer Jurídico e enquanto isso cada um analisa individualmente. </w:t>
      </w:r>
      <w:r w:rsidR="00DC4895">
        <w:rPr>
          <w:sz w:val="24"/>
          <w:szCs w:val="24"/>
        </w:rPr>
        <w:t>Ato contínuo o senhor Marcos e senhor Gonçalves se ausentaram da reunião e</w:t>
      </w:r>
      <w:r w:rsidR="00101EAC">
        <w:rPr>
          <w:sz w:val="24"/>
          <w:szCs w:val="24"/>
        </w:rPr>
        <w:t xml:space="preserve"> foi analisado o </w:t>
      </w:r>
      <w:r w:rsidR="00101EAC" w:rsidRPr="00101EAC">
        <w:rPr>
          <w:b/>
          <w:sz w:val="24"/>
          <w:szCs w:val="24"/>
        </w:rPr>
        <w:t>projeto de lei n° 020/2016</w:t>
      </w:r>
      <w:r w:rsidR="00101EAC">
        <w:rPr>
          <w:sz w:val="24"/>
          <w:szCs w:val="24"/>
        </w:rPr>
        <w:t xml:space="preserve">, que autoriza o Poder Executivo a firmar convênio com o Lar São José de Guaíra e dá outras providências. O Advogado Israel disse que quanto às subvenções sociais, em 2014 foi sancionada uma lei federal que é o marco regulatório das organizações sociais, a qual vai entrar em </w:t>
      </w:r>
      <w:proofErr w:type="gramStart"/>
      <w:r w:rsidR="00101EAC">
        <w:rPr>
          <w:sz w:val="24"/>
          <w:szCs w:val="24"/>
        </w:rPr>
        <w:t>vigor em janeiro de 2017, vindo</w:t>
      </w:r>
      <w:proofErr w:type="gramEnd"/>
      <w:r w:rsidR="00101EAC">
        <w:rPr>
          <w:sz w:val="24"/>
          <w:szCs w:val="24"/>
        </w:rPr>
        <w:t xml:space="preserve"> suprir essa falta de avaliação, controle e acompanhamento das entidades. Quanto à questão da vedação eleitoral disse que sendo vedação</w:t>
      </w:r>
      <w:r w:rsidR="00A64A19">
        <w:rPr>
          <w:sz w:val="24"/>
          <w:szCs w:val="24"/>
        </w:rPr>
        <w:t xml:space="preserve"> fica para o Ministério Público o acompanhamento e que segundo parecer da contadora está previsto no Orçamento do Município, então são programas que</w:t>
      </w:r>
      <w:r w:rsidR="002F2D34">
        <w:rPr>
          <w:sz w:val="24"/>
          <w:szCs w:val="24"/>
        </w:rPr>
        <w:t xml:space="preserve"> estavam inclusos no orçamento. O Vereador Almir disse que resolvida </w:t>
      </w:r>
      <w:proofErr w:type="gramStart"/>
      <w:r w:rsidR="002F2D34">
        <w:rPr>
          <w:sz w:val="24"/>
          <w:szCs w:val="24"/>
        </w:rPr>
        <w:t>a</w:t>
      </w:r>
      <w:proofErr w:type="gramEnd"/>
      <w:r w:rsidR="002F2D34">
        <w:rPr>
          <w:sz w:val="24"/>
          <w:szCs w:val="24"/>
        </w:rPr>
        <w:t xml:space="preserve"> questão do período eleitoral e tendo o parecer contábil do projeto, devem analisar se é necessário pedir esse mesmo parecer para os demais projetos das entidades, sendo que não vê necessidade, </w:t>
      </w:r>
      <w:r w:rsidR="00DC4895">
        <w:rPr>
          <w:sz w:val="24"/>
          <w:szCs w:val="24"/>
        </w:rPr>
        <w:t>no seu entendimento</w:t>
      </w:r>
      <w:r w:rsidR="002F2D34">
        <w:rPr>
          <w:sz w:val="24"/>
          <w:szCs w:val="24"/>
        </w:rPr>
        <w:t xml:space="preserve"> deveria ser solicitado o Plano de Trabalho através de emenda. Em seguida</w:t>
      </w:r>
      <w:proofErr w:type="gramStart"/>
      <w:r w:rsidR="002B7218">
        <w:rPr>
          <w:sz w:val="24"/>
          <w:szCs w:val="24"/>
        </w:rPr>
        <w:t xml:space="preserve"> </w:t>
      </w:r>
      <w:r w:rsidR="002F2D34">
        <w:rPr>
          <w:sz w:val="24"/>
          <w:szCs w:val="24"/>
        </w:rPr>
        <w:t xml:space="preserve"> </w:t>
      </w:r>
      <w:proofErr w:type="gramEnd"/>
      <w:r w:rsidR="002F2D34">
        <w:rPr>
          <w:sz w:val="24"/>
          <w:szCs w:val="24"/>
        </w:rPr>
        <w:t xml:space="preserve">a </w:t>
      </w:r>
      <w:r w:rsidR="002B7218">
        <w:rPr>
          <w:sz w:val="24"/>
          <w:szCs w:val="24"/>
        </w:rPr>
        <w:t xml:space="preserve"> </w:t>
      </w:r>
      <w:r w:rsidR="002F2D34">
        <w:rPr>
          <w:sz w:val="24"/>
          <w:szCs w:val="24"/>
        </w:rPr>
        <w:t xml:space="preserve">comissão </w:t>
      </w:r>
      <w:r w:rsidR="002B7218">
        <w:rPr>
          <w:sz w:val="24"/>
          <w:szCs w:val="24"/>
        </w:rPr>
        <w:t xml:space="preserve"> </w:t>
      </w:r>
      <w:r w:rsidR="002F2D34">
        <w:rPr>
          <w:sz w:val="24"/>
          <w:szCs w:val="24"/>
        </w:rPr>
        <w:t xml:space="preserve">de </w:t>
      </w:r>
      <w:r w:rsidR="002B7218">
        <w:rPr>
          <w:sz w:val="24"/>
          <w:szCs w:val="24"/>
        </w:rPr>
        <w:t xml:space="preserve"> </w:t>
      </w:r>
      <w:r w:rsidR="002F2D34">
        <w:rPr>
          <w:sz w:val="24"/>
          <w:szCs w:val="24"/>
        </w:rPr>
        <w:t xml:space="preserve">Legislação, Justiça e </w:t>
      </w:r>
      <w:r w:rsidR="002B7218">
        <w:rPr>
          <w:sz w:val="24"/>
          <w:szCs w:val="24"/>
        </w:rPr>
        <w:t xml:space="preserve"> </w:t>
      </w:r>
      <w:r w:rsidR="002F2D34">
        <w:rPr>
          <w:sz w:val="24"/>
          <w:szCs w:val="24"/>
        </w:rPr>
        <w:t xml:space="preserve">Redação </w:t>
      </w:r>
      <w:r w:rsidR="002B7218">
        <w:rPr>
          <w:sz w:val="24"/>
          <w:szCs w:val="24"/>
        </w:rPr>
        <w:t xml:space="preserve"> </w:t>
      </w:r>
      <w:r w:rsidR="002F2D34">
        <w:rPr>
          <w:sz w:val="24"/>
          <w:szCs w:val="24"/>
        </w:rPr>
        <w:t>Final</w:t>
      </w:r>
      <w:r w:rsidR="002B7218">
        <w:rPr>
          <w:sz w:val="24"/>
          <w:szCs w:val="24"/>
        </w:rPr>
        <w:t xml:space="preserve"> </w:t>
      </w:r>
      <w:r w:rsidR="002F2D34">
        <w:rPr>
          <w:sz w:val="24"/>
          <w:szCs w:val="24"/>
        </w:rPr>
        <w:t xml:space="preserve"> decidiu </w:t>
      </w:r>
      <w:r w:rsidR="002B7218">
        <w:rPr>
          <w:sz w:val="24"/>
          <w:szCs w:val="24"/>
        </w:rPr>
        <w:t xml:space="preserve"> </w:t>
      </w:r>
      <w:r w:rsidR="002F2D34">
        <w:rPr>
          <w:sz w:val="24"/>
          <w:szCs w:val="24"/>
        </w:rPr>
        <w:t>exarar</w:t>
      </w:r>
      <w:r w:rsidR="002B7218">
        <w:rPr>
          <w:sz w:val="24"/>
          <w:szCs w:val="24"/>
        </w:rPr>
        <w:t xml:space="preserve">   </w:t>
      </w:r>
      <w:r w:rsidR="002F2D34">
        <w:rPr>
          <w:sz w:val="24"/>
          <w:szCs w:val="24"/>
        </w:rPr>
        <w:t xml:space="preserve"> parecer</w:t>
      </w:r>
    </w:p>
    <w:p w:rsidR="002B7218" w:rsidRDefault="002B7218" w:rsidP="002B721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(Ata n° 031/2016 – Reunião Conjunta das Comissões – fls. 03)</w:t>
      </w:r>
    </w:p>
    <w:p w:rsidR="002B7218" w:rsidRDefault="002B7218" w:rsidP="002B7218">
      <w:pPr>
        <w:jc w:val="both"/>
        <w:rPr>
          <w:sz w:val="24"/>
          <w:szCs w:val="24"/>
        </w:rPr>
      </w:pPr>
    </w:p>
    <w:p w:rsidR="002B7218" w:rsidRDefault="002B7218" w:rsidP="008976F7">
      <w:pPr>
        <w:jc w:val="both"/>
        <w:rPr>
          <w:sz w:val="24"/>
          <w:szCs w:val="24"/>
        </w:rPr>
      </w:pPr>
    </w:p>
    <w:p w:rsidR="008976F7" w:rsidRDefault="002F2D34" w:rsidP="00897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favorável</w:t>
      </w:r>
      <w:proofErr w:type="gramEnd"/>
      <w:r>
        <w:rPr>
          <w:sz w:val="24"/>
          <w:szCs w:val="24"/>
        </w:rPr>
        <w:t xml:space="preserve"> ao projeto de lei n° 020, bem como </w:t>
      </w:r>
      <w:r w:rsidRPr="003B6A42">
        <w:rPr>
          <w:b/>
          <w:sz w:val="24"/>
          <w:szCs w:val="24"/>
        </w:rPr>
        <w:t>aos projetos</w:t>
      </w:r>
      <w:r>
        <w:rPr>
          <w:sz w:val="24"/>
          <w:szCs w:val="24"/>
        </w:rPr>
        <w:t xml:space="preserve">  </w:t>
      </w:r>
      <w:r w:rsidRPr="003B6A42">
        <w:rPr>
          <w:b/>
          <w:sz w:val="24"/>
          <w:szCs w:val="24"/>
        </w:rPr>
        <w:t xml:space="preserve">de lei </w:t>
      </w:r>
      <w:proofErr w:type="spellStart"/>
      <w:r w:rsidRPr="003B6A42">
        <w:rPr>
          <w:b/>
          <w:sz w:val="24"/>
          <w:szCs w:val="24"/>
        </w:rPr>
        <w:t>n.s</w:t>
      </w:r>
      <w:proofErr w:type="spellEnd"/>
      <w:r>
        <w:rPr>
          <w:sz w:val="24"/>
          <w:szCs w:val="24"/>
        </w:rPr>
        <w:t xml:space="preserve"> </w:t>
      </w:r>
      <w:r w:rsidRPr="002F2D34">
        <w:rPr>
          <w:b/>
          <w:sz w:val="24"/>
          <w:szCs w:val="24"/>
        </w:rPr>
        <w:t>024/2016</w:t>
      </w:r>
      <w:r>
        <w:rPr>
          <w:sz w:val="24"/>
          <w:szCs w:val="24"/>
        </w:rPr>
        <w:t>, do Executivo, que autoriza o Poder Executivo a firmar convênio com a Associação Pestalozzi de Guaíra – Escola Mario Luiz, e dá outras providências, acompanhado do Parecer Jurídico n° 45/2016;</w:t>
      </w:r>
      <w:r w:rsidR="003B6A42">
        <w:rPr>
          <w:sz w:val="24"/>
          <w:szCs w:val="24"/>
        </w:rPr>
        <w:t xml:space="preserve"> </w:t>
      </w:r>
      <w:r w:rsidR="003B6A42" w:rsidRPr="00DC4895">
        <w:rPr>
          <w:b/>
          <w:sz w:val="24"/>
          <w:szCs w:val="24"/>
        </w:rPr>
        <w:t>026/2026</w:t>
      </w:r>
      <w:r w:rsidR="003B6A42">
        <w:rPr>
          <w:sz w:val="24"/>
          <w:szCs w:val="24"/>
        </w:rPr>
        <w:t xml:space="preserve">, do Executivo, que autoriza o Poder Executivo a firmar convênio com a Associação de Proteção a Maternidade e Infância – APMI, e dá outras providências, acompanhado do Parecer Jurídico n° 47/2016 e </w:t>
      </w:r>
      <w:r w:rsidR="003B6A42" w:rsidRPr="003B6A42">
        <w:rPr>
          <w:b/>
          <w:sz w:val="24"/>
          <w:szCs w:val="24"/>
        </w:rPr>
        <w:t>projeto de lei n°</w:t>
      </w:r>
      <w:r>
        <w:rPr>
          <w:sz w:val="24"/>
          <w:szCs w:val="24"/>
        </w:rPr>
        <w:t xml:space="preserve">  </w:t>
      </w:r>
      <w:r w:rsidR="008976F7" w:rsidRPr="00F272FA">
        <w:rPr>
          <w:b/>
          <w:sz w:val="24"/>
          <w:szCs w:val="24"/>
        </w:rPr>
        <w:t>02</w:t>
      </w:r>
      <w:r w:rsidR="008976F7">
        <w:rPr>
          <w:b/>
          <w:sz w:val="24"/>
          <w:szCs w:val="24"/>
        </w:rPr>
        <w:t>7</w:t>
      </w:r>
      <w:r w:rsidR="008976F7" w:rsidRPr="00F272FA">
        <w:rPr>
          <w:b/>
          <w:sz w:val="24"/>
          <w:szCs w:val="24"/>
        </w:rPr>
        <w:t>/2016</w:t>
      </w:r>
      <w:r w:rsidR="008976F7">
        <w:rPr>
          <w:sz w:val="24"/>
          <w:szCs w:val="24"/>
        </w:rPr>
        <w:t>, do Executivo, que autoriza o Poder Executivo a firmar convênio com a Associação Casa da Sopa Amor e Caridade e dá outras providências</w:t>
      </w:r>
      <w:r w:rsidR="003B6A42">
        <w:rPr>
          <w:sz w:val="24"/>
          <w:szCs w:val="24"/>
        </w:rPr>
        <w:t>, acompanhado do Parecer Jurídico n° 46/2016</w:t>
      </w:r>
      <w:r w:rsidR="008976F7">
        <w:rPr>
          <w:sz w:val="24"/>
          <w:szCs w:val="24"/>
        </w:rPr>
        <w:t>.</w:t>
      </w:r>
      <w:r w:rsidR="003B6A42">
        <w:rPr>
          <w:sz w:val="24"/>
          <w:szCs w:val="24"/>
        </w:rPr>
        <w:t xml:space="preserve"> A comissão de Finanças e Orçamento também decidiu exarar parecer</w:t>
      </w:r>
      <w:r w:rsidR="00DC4895">
        <w:rPr>
          <w:sz w:val="24"/>
          <w:szCs w:val="24"/>
        </w:rPr>
        <w:t>es</w:t>
      </w:r>
      <w:r w:rsidR="003B6A42">
        <w:rPr>
          <w:sz w:val="24"/>
          <w:szCs w:val="24"/>
        </w:rPr>
        <w:t xml:space="preserve"> </w:t>
      </w:r>
      <w:r w:rsidR="00DC4895">
        <w:rPr>
          <w:sz w:val="24"/>
          <w:szCs w:val="24"/>
        </w:rPr>
        <w:t>favoráveis aos referidos projetos</w:t>
      </w:r>
      <w:r w:rsidR="003B6A42">
        <w:rPr>
          <w:sz w:val="24"/>
          <w:szCs w:val="24"/>
        </w:rPr>
        <w:t xml:space="preserve">, sendo que o Vereador </w:t>
      </w:r>
      <w:proofErr w:type="spellStart"/>
      <w:r w:rsidR="003B6A42">
        <w:rPr>
          <w:sz w:val="24"/>
          <w:szCs w:val="24"/>
        </w:rPr>
        <w:t>Valberto</w:t>
      </w:r>
      <w:proofErr w:type="spellEnd"/>
      <w:r w:rsidR="003B6A42">
        <w:rPr>
          <w:sz w:val="24"/>
          <w:szCs w:val="24"/>
        </w:rPr>
        <w:t xml:space="preserve"> disse que seria importante solicitar a Prestação de Contas das entidades mencionadas, ao que o Vereador Almir respondeu que </w:t>
      </w:r>
      <w:r w:rsidR="00DC4895">
        <w:rPr>
          <w:sz w:val="24"/>
          <w:szCs w:val="24"/>
        </w:rPr>
        <w:t>ele</w:t>
      </w:r>
      <w:r w:rsidR="003B6A42">
        <w:rPr>
          <w:sz w:val="24"/>
          <w:szCs w:val="24"/>
        </w:rPr>
        <w:t xml:space="preserve"> poderia solicitar individualmente essa prestação. Em seguida a comissão decidiu exarar parecer favorável. A comissão de Educação, Saúde e Assistência decidiu então, com o apoio do Vereador </w:t>
      </w:r>
      <w:proofErr w:type="spellStart"/>
      <w:r w:rsidR="003B6A42">
        <w:rPr>
          <w:sz w:val="24"/>
          <w:szCs w:val="24"/>
        </w:rPr>
        <w:t>Valberto</w:t>
      </w:r>
      <w:proofErr w:type="spellEnd"/>
      <w:r w:rsidR="003B6A42">
        <w:rPr>
          <w:sz w:val="24"/>
          <w:szCs w:val="24"/>
        </w:rPr>
        <w:t xml:space="preserve">, solicitar ao Executivo Municipal a última Prestação de Contas apresentada ao Executivo Municipal por cada uma das entidades, para somente então emitir o parecer. Ato contínuo foi analisado o </w:t>
      </w:r>
      <w:r w:rsidR="003B6A42" w:rsidRPr="003B6A42">
        <w:rPr>
          <w:b/>
          <w:sz w:val="24"/>
          <w:szCs w:val="24"/>
        </w:rPr>
        <w:t xml:space="preserve">projeto de </w:t>
      </w:r>
      <w:r w:rsidR="003B6A42">
        <w:rPr>
          <w:b/>
          <w:sz w:val="24"/>
          <w:szCs w:val="24"/>
        </w:rPr>
        <w:t>l</w:t>
      </w:r>
      <w:r w:rsidR="003B6A42" w:rsidRPr="003B6A42">
        <w:rPr>
          <w:b/>
          <w:sz w:val="24"/>
          <w:szCs w:val="24"/>
        </w:rPr>
        <w:t>ei n°</w:t>
      </w:r>
      <w:r w:rsidR="008976F7" w:rsidRPr="003B6A42">
        <w:rPr>
          <w:b/>
          <w:sz w:val="24"/>
          <w:szCs w:val="24"/>
        </w:rPr>
        <w:t xml:space="preserve"> 021</w:t>
      </w:r>
      <w:r w:rsidR="008976F7" w:rsidRPr="003A62B5">
        <w:rPr>
          <w:b/>
          <w:sz w:val="24"/>
          <w:szCs w:val="24"/>
        </w:rPr>
        <w:t>/2016</w:t>
      </w:r>
      <w:r w:rsidR="008976F7">
        <w:rPr>
          <w:sz w:val="24"/>
          <w:szCs w:val="24"/>
        </w:rPr>
        <w:t>, do Executivo, que altera a Lei Municipal n° 1.795 de 15 de outubro de 2012, e dá outras providências,</w:t>
      </w:r>
      <w:proofErr w:type="gramStart"/>
      <w:r w:rsidR="008976F7">
        <w:rPr>
          <w:sz w:val="24"/>
          <w:szCs w:val="24"/>
        </w:rPr>
        <w:t xml:space="preserve"> </w:t>
      </w:r>
      <w:r w:rsidR="002F2208">
        <w:rPr>
          <w:sz w:val="24"/>
          <w:szCs w:val="24"/>
        </w:rPr>
        <w:t xml:space="preserve"> </w:t>
      </w:r>
      <w:proofErr w:type="gramEnd"/>
      <w:r w:rsidR="002F2208">
        <w:rPr>
          <w:sz w:val="24"/>
          <w:szCs w:val="24"/>
        </w:rPr>
        <w:t>acompanhado do Parecer Jurídico n° 021/2016, as comissões de Legislação, Justiça e Redação Final</w:t>
      </w:r>
      <w:r w:rsidR="00DC4895">
        <w:rPr>
          <w:sz w:val="24"/>
          <w:szCs w:val="24"/>
        </w:rPr>
        <w:t xml:space="preserve"> e Finanças e Orçamento</w:t>
      </w:r>
      <w:r w:rsidR="002F2208">
        <w:rPr>
          <w:sz w:val="24"/>
          <w:szCs w:val="24"/>
        </w:rPr>
        <w:t xml:space="preserve"> decidiram exarar pareceres favoráveis, sendo que </w:t>
      </w:r>
      <w:r w:rsidR="008976F7">
        <w:rPr>
          <w:sz w:val="24"/>
          <w:szCs w:val="24"/>
        </w:rPr>
        <w:t xml:space="preserve">o Vereador Almir solicitou </w:t>
      </w:r>
      <w:r w:rsidR="002F2208">
        <w:rPr>
          <w:sz w:val="24"/>
          <w:szCs w:val="24"/>
        </w:rPr>
        <w:t>ao Advogado a elaboração de uma emenda no artigo 7° do referido projeto de lei, limitando a cessão de bens até o ano de 2020.</w:t>
      </w:r>
      <w:r w:rsidR="008976F7">
        <w:rPr>
          <w:sz w:val="24"/>
          <w:szCs w:val="24"/>
        </w:rPr>
        <w:t xml:space="preserve">  Nada mais havendo a ser </w:t>
      </w:r>
      <w:r w:rsidR="008976F7" w:rsidRPr="00B0036A">
        <w:rPr>
          <w:sz w:val="24"/>
          <w:szCs w:val="24"/>
        </w:rPr>
        <w:t>tratado foi encerrada a reunião, sendo lavrada</w:t>
      </w:r>
      <w:proofErr w:type="gramStart"/>
      <w:r w:rsidR="008976F7">
        <w:rPr>
          <w:sz w:val="24"/>
          <w:szCs w:val="24"/>
        </w:rPr>
        <w:t xml:space="preserve"> </w:t>
      </w:r>
      <w:r w:rsidR="008976F7" w:rsidRPr="00B0036A">
        <w:rPr>
          <w:sz w:val="24"/>
          <w:szCs w:val="24"/>
        </w:rPr>
        <w:t xml:space="preserve"> </w:t>
      </w:r>
      <w:proofErr w:type="gramEnd"/>
      <w:r w:rsidR="008976F7" w:rsidRPr="00B0036A">
        <w:rPr>
          <w:sz w:val="24"/>
          <w:szCs w:val="24"/>
        </w:rPr>
        <w:t>a presente ata, que após lida e achada conforme será assinada. Eu, An</w:t>
      </w:r>
      <w:r w:rsidR="008976F7">
        <w:rPr>
          <w:sz w:val="24"/>
          <w:szCs w:val="24"/>
        </w:rPr>
        <w:t xml:space="preserve">dréa Marta </w:t>
      </w:r>
      <w:proofErr w:type="spellStart"/>
      <w:r w:rsidR="008976F7">
        <w:rPr>
          <w:sz w:val="24"/>
          <w:szCs w:val="24"/>
        </w:rPr>
        <w:t>Salamon</w:t>
      </w:r>
      <w:proofErr w:type="spellEnd"/>
      <w:r w:rsidR="008976F7">
        <w:rPr>
          <w:sz w:val="24"/>
          <w:szCs w:val="24"/>
        </w:rPr>
        <w:t xml:space="preserve"> </w:t>
      </w:r>
      <w:proofErr w:type="spellStart"/>
      <w:r w:rsidR="008976F7">
        <w:rPr>
          <w:sz w:val="24"/>
          <w:szCs w:val="24"/>
        </w:rPr>
        <w:t>Schimmel</w:t>
      </w:r>
      <w:proofErr w:type="spellEnd"/>
      <w:r w:rsidR="008976F7" w:rsidRPr="00B0036A">
        <w:rPr>
          <w:sz w:val="24"/>
          <w:szCs w:val="24"/>
        </w:rPr>
        <w:t xml:space="preserve">______________, redigi </w:t>
      </w:r>
      <w:proofErr w:type="gramStart"/>
      <w:r w:rsidR="008976F7" w:rsidRPr="00B0036A">
        <w:rPr>
          <w:sz w:val="24"/>
          <w:szCs w:val="24"/>
        </w:rPr>
        <w:t>a presente</w:t>
      </w:r>
      <w:proofErr w:type="gramEnd"/>
      <w:r w:rsidR="008976F7" w:rsidRPr="00B0036A">
        <w:rPr>
          <w:sz w:val="24"/>
          <w:szCs w:val="24"/>
        </w:rPr>
        <w:t xml:space="preserve">, que subscrevo.  Câmara Municipal de Guaíra, Estado do Paraná, em </w:t>
      </w:r>
      <w:r w:rsidR="002F2208">
        <w:rPr>
          <w:sz w:val="24"/>
          <w:szCs w:val="24"/>
        </w:rPr>
        <w:t>20</w:t>
      </w:r>
      <w:r w:rsidR="008976F7">
        <w:rPr>
          <w:sz w:val="24"/>
          <w:szCs w:val="24"/>
        </w:rPr>
        <w:t xml:space="preserve"> de outubro de 2016.</w:t>
      </w:r>
    </w:p>
    <w:p w:rsidR="008976F7" w:rsidRDefault="008976F7" w:rsidP="008976F7">
      <w:pPr>
        <w:jc w:val="both"/>
        <w:rPr>
          <w:sz w:val="24"/>
          <w:szCs w:val="24"/>
        </w:rPr>
      </w:pPr>
    </w:p>
    <w:p w:rsidR="008976F7" w:rsidRDefault="008976F7" w:rsidP="008976F7">
      <w:pPr>
        <w:jc w:val="both"/>
        <w:rPr>
          <w:sz w:val="24"/>
          <w:szCs w:val="24"/>
        </w:rPr>
      </w:pPr>
    </w:p>
    <w:p w:rsidR="008976F7" w:rsidRDefault="008976F7" w:rsidP="00897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Final e Relator da Comissão de Finanças e </w:t>
      </w:r>
      <w:proofErr w:type="gramStart"/>
      <w:r>
        <w:rPr>
          <w:sz w:val="24"/>
          <w:szCs w:val="24"/>
        </w:rPr>
        <w:t>Orçamento</w:t>
      </w:r>
      <w:proofErr w:type="gramEnd"/>
    </w:p>
    <w:p w:rsidR="008976F7" w:rsidRDefault="008976F7" w:rsidP="008976F7">
      <w:pPr>
        <w:jc w:val="both"/>
        <w:rPr>
          <w:sz w:val="24"/>
          <w:szCs w:val="24"/>
        </w:rPr>
      </w:pPr>
    </w:p>
    <w:p w:rsidR="008976F7" w:rsidRDefault="008976F7" w:rsidP="008976F7">
      <w:pPr>
        <w:jc w:val="both"/>
        <w:rPr>
          <w:sz w:val="24"/>
          <w:szCs w:val="24"/>
        </w:rPr>
      </w:pPr>
    </w:p>
    <w:p w:rsidR="008976F7" w:rsidRDefault="008976F7" w:rsidP="00897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VALBERTO PAIXÃO DA SILVA – Presidente da Comissão de Finanças e Orçamento e Relator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8976F7" w:rsidRDefault="008976F7" w:rsidP="008976F7">
      <w:pPr>
        <w:jc w:val="both"/>
        <w:rPr>
          <w:sz w:val="24"/>
          <w:szCs w:val="24"/>
        </w:rPr>
      </w:pPr>
    </w:p>
    <w:p w:rsidR="008976F7" w:rsidRDefault="008976F7" w:rsidP="008976F7">
      <w:pPr>
        <w:jc w:val="both"/>
        <w:rPr>
          <w:sz w:val="24"/>
          <w:szCs w:val="24"/>
        </w:rPr>
      </w:pPr>
    </w:p>
    <w:p w:rsidR="008976F7" w:rsidRDefault="008976F7" w:rsidP="008976F7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-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Presidente da Comissão de Educação, Saúde e Assistência e Secretária da Comissão de Finanças e Orçamento</w:t>
      </w:r>
    </w:p>
    <w:p w:rsidR="008976F7" w:rsidRDefault="008976F7" w:rsidP="008976F7">
      <w:pPr>
        <w:jc w:val="both"/>
        <w:rPr>
          <w:sz w:val="24"/>
          <w:szCs w:val="24"/>
        </w:rPr>
      </w:pPr>
    </w:p>
    <w:p w:rsidR="008976F7" w:rsidRDefault="008976F7" w:rsidP="008976F7">
      <w:pPr>
        <w:jc w:val="both"/>
        <w:rPr>
          <w:sz w:val="24"/>
          <w:szCs w:val="24"/>
        </w:rPr>
      </w:pPr>
    </w:p>
    <w:p w:rsidR="008976F7" w:rsidRDefault="008976F7" w:rsidP="008976F7">
      <w:pPr>
        <w:jc w:val="both"/>
        <w:rPr>
          <w:sz w:val="24"/>
          <w:szCs w:val="24"/>
        </w:rPr>
      </w:pPr>
      <w:r>
        <w:rPr>
          <w:sz w:val="24"/>
          <w:szCs w:val="24"/>
        </w:rPr>
        <w:t>MIRIAN TELESTE – Secretária da Comissão de Legislação, Justiça e Redação Final e da Comissão de Educação, Saúde e Assistência.</w:t>
      </w:r>
    </w:p>
    <w:p w:rsidR="00DC4895" w:rsidRDefault="00DC4895" w:rsidP="008976F7">
      <w:pPr>
        <w:jc w:val="both"/>
        <w:rPr>
          <w:sz w:val="24"/>
          <w:szCs w:val="24"/>
        </w:rPr>
      </w:pPr>
    </w:p>
    <w:p w:rsidR="00DC4895" w:rsidRDefault="00DC4895" w:rsidP="008976F7">
      <w:pPr>
        <w:jc w:val="both"/>
        <w:rPr>
          <w:sz w:val="24"/>
          <w:szCs w:val="24"/>
        </w:rPr>
      </w:pPr>
    </w:p>
    <w:p w:rsidR="006F6C88" w:rsidRDefault="006F6C88" w:rsidP="008976F7">
      <w:pPr>
        <w:jc w:val="both"/>
        <w:rPr>
          <w:sz w:val="24"/>
          <w:szCs w:val="24"/>
        </w:rPr>
      </w:pPr>
    </w:p>
    <w:p w:rsidR="002B7218" w:rsidRDefault="002B7218" w:rsidP="008976F7">
      <w:pPr>
        <w:jc w:val="both"/>
        <w:rPr>
          <w:sz w:val="24"/>
          <w:szCs w:val="24"/>
        </w:rPr>
      </w:pPr>
    </w:p>
    <w:p w:rsidR="002B7218" w:rsidRDefault="002B7218" w:rsidP="002B721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(Ata n° 031/2016 – Reunião Conjunta das Comissões – fls. 04)</w:t>
      </w:r>
    </w:p>
    <w:p w:rsidR="002B7218" w:rsidRDefault="002B7218" w:rsidP="008976F7">
      <w:pPr>
        <w:jc w:val="both"/>
        <w:rPr>
          <w:sz w:val="24"/>
          <w:szCs w:val="24"/>
        </w:rPr>
      </w:pPr>
    </w:p>
    <w:p w:rsidR="002B7218" w:rsidRDefault="00741E42" w:rsidP="00897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41E42" w:rsidRDefault="00741E42" w:rsidP="008976F7">
      <w:pPr>
        <w:jc w:val="both"/>
        <w:rPr>
          <w:sz w:val="24"/>
          <w:szCs w:val="24"/>
        </w:rPr>
      </w:pPr>
      <w:bookmarkStart w:id="0" w:name="_GoBack"/>
      <w:bookmarkEnd w:id="0"/>
    </w:p>
    <w:p w:rsidR="00DC4895" w:rsidRDefault="00DC4895" w:rsidP="00897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FRANCIELE DE LIMA DANELON – Relatora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DC4895" w:rsidRDefault="00DC4895" w:rsidP="008976F7">
      <w:pPr>
        <w:jc w:val="both"/>
        <w:rPr>
          <w:sz w:val="24"/>
          <w:szCs w:val="24"/>
        </w:rPr>
      </w:pPr>
    </w:p>
    <w:p w:rsidR="00DC4895" w:rsidRDefault="00DC4895" w:rsidP="008976F7">
      <w:pPr>
        <w:jc w:val="both"/>
        <w:rPr>
          <w:sz w:val="24"/>
          <w:szCs w:val="24"/>
        </w:rPr>
      </w:pPr>
    </w:p>
    <w:p w:rsidR="00DC4895" w:rsidRDefault="00DC4895" w:rsidP="008976F7">
      <w:pPr>
        <w:jc w:val="both"/>
        <w:rPr>
          <w:sz w:val="24"/>
          <w:szCs w:val="24"/>
        </w:rPr>
      </w:pPr>
      <w:r>
        <w:rPr>
          <w:sz w:val="24"/>
          <w:szCs w:val="24"/>
        </w:rPr>
        <w:t>MARLENE DALLACOSTA – Vereadora</w:t>
      </w:r>
    </w:p>
    <w:p w:rsidR="00DC4895" w:rsidRDefault="00DC4895" w:rsidP="008976F7">
      <w:pPr>
        <w:jc w:val="both"/>
        <w:rPr>
          <w:sz w:val="24"/>
          <w:szCs w:val="24"/>
        </w:rPr>
      </w:pPr>
    </w:p>
    <w:p w:rsidR="00DC4895" w:rsidRDefault="00DC4895" w:rsidP="008976F7">
      <w:pPr>
        <w:jc w:val="both"/>
        <w:rPr>
          <w:sz w:val="24"/>
          <w:szCs w:val="24"/>
        </w:rPr>
      </w:pPr>
    </w:p>
    <w:p w:rsidR="00DC4895" w:rsidRDefault="00DC4895" w:rsidP="008976F7">
      <w:pPr>
        <w:jc w:val="both"/>
        <w:rPr>
          <w:sz w:val="24"/>
          <w:szCs w:val="24"/>
        </w:rPr>
      </w:pPr>
      <w:r>
        <w:rPr>
          <w:sz w:val="24"/>
          <w:szCs w:val="24"/>
        </w:rPr>
        <w:t>ROSANA DE LIMA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- Vereadora</w:t>
      </w:r>
    </w:p>
    <w:p w:rsidR="00DC4895" w:rsidRDefault="00DC4895" w:rsidP="008976F7">
      <w:pPr>
        <w:jc w:val="both"/>
        <w:rPr>
          <w:sz w:val="24"/>
          <w:szCs w:val="24"/>
        </w:rPr>
      </w:pPr>
    </w:p>
    <w:p w:rsidR="00DC4895" w:rsidRDefault="00DC4895" w:rsidP="008976F7">
      <w:pPr>
        <w:jc w:val="both"/>
        <w:rPr>
          <w:sz w:val="24"/>
          <w:szCs w:val="24"/>
        </w:rPr>
      </w:pPr>
    </w:p>
    <w:p w:rsidR="00DC4895" w:rsidRDefault="00DC4895" w:rsidP="008976F7">
      <w:pPr>
        <w:jc w:val="both"/>
        <w:rPr>
          <w:sz w:val="24"/>
          <w:szCs w:val="24"/>
        </w:rPr>
      </w:pPr>
      <w:r>
        <w:rPr>
          <w:sz w:val="24"/>
          <w:szCs w:val="24"/>
        </w:rPr>
        <w:t>SANDRO SABINO BORGES – Vereador</w:t>
      </w:r>
    </w:p>
    <w:p w:rsidR="00DC4895" w:rsidRDefault="00DC4895" w:rsidP="008976F7">
      <w:pPr>
        <w:jc w:val="both"/>
        <w:rPr>
          <w:sz w:val="24"/>
          <w:szCs w:val="24"/>
        </w:rPr>
      </w:pPr>
    </w:p>
    <w:p w:rsidR="00DC4895" w:rsidRDefault="00DC4895" w:rsidP="008976F7">
      <w:pPr>
        <w:jc w:val="both"/>
        <w:rPr>
          <w:sz w:val="24"/>
          <w:szCs w:val="24"/>
        </w:rPr>
      </w:pPr>
    </w:p>
    <w:p w:rsidR="00DC4895" w:rsidRDefault="00DC4895" w:rsidP="008976F7">
      <w:pPr>
        <w:jc w:val="both"/>
        <w:rPr>
          <w:sz w:val="24"/>
          <w:szCs w:val="24"/>
        </w:rPr>
      </w:pPr>
      <w:r>
        <w:rPr>
          <w:sz w:val="24"/>
          <w:szCs w:val="24"/>
        </w:rPr>
        <w:t>MARCOS RIGOLON – Secretário Municipal de Saúde</w:t>
      </w:r>
    </w:p>
    <w:p w:rsidR="002B7218" w:rsidRDefault="002B7218" w:rsidP="008976F7">
      <w:pPr>
        <w:jc w:val="both"/>
        <w:rPr>
          <w:sz w:val="24"/>
          <w:szCs w:val="24"/>
        </w:rPr>
      </w:pPr>
    </w:p>
    <w:p w:rsidR="002B7218" w:rsidRDefault="002B7218" w:rsidP="008976F7">
      <w:pPr>
        <w:jc w:val="both"/>
        <w:rPr>
          <w:sz w:val="24"/>
          <w:szCs w:val="24"/>
        </w:rPr>
      </w:pPr>
    </w:p>
    <w:p w:rsidR="00DC4895" w:rsidRDefault="002B7218" w:rsidP="008976F7">
      <w:pPr>
        <w:jc w:val="both"/>
        <w:rPr>
          <w:sz w:val="24"/>
          <w:szCs w:val="24"/>
        </w:rPr>
      </w:pPr>
      <w:r>
        <w:rPr>
          <w:sz w:val="24"/>
          <w:szCs w:val="24"/>
        </w:rPr>
        <w:t>JOSÉ GONÇALVES DIAS NETO – Servidor da Secretaria Municipal de Saúde</w:t>
      </w:r>
    </w:p>
    <w:p w:rsidR="008976F7" w:rsidRDefault="008976F7" w:rsidP="008976F7">
      <w:pPr>
        <w:jc w:val="both"/>
        <w:rPr>
          <w:sz w:val="24"/>
          <w:szCs w:val="24"/>
        </w:rPr>
      </w:pPr>
    </w:p>
    <w:p w:rsidR="008976F7" w:rsidRDefault="008976F7" w:rsidP="008976F7">
      <w:pPr>
        <w:jc w:val="both"/>
        <w:rPr>
          <w:sz w:val="24"/>
          <w:szCs w:val="24"/>
        </w:rPr>
      </w:pPr>
    </w:p>
    <w:p w:rsidR="008976F7" w:rsidRDefault="008976F7" w:rsidP="008976F7">
      <w:pPr>
        <w:jc w:val="both"/>
        <w:rPr>
          <w:sz w:val="24"/>
          <w:szCs w:val="24"/>
        </w:rPr>
      </w:pPr>
      <w:r>
        <w:rPr>
          <w:sz w:val="24"/>
          <w:szCs w:val="24"/>
        </w:rPr>
        <w:t>MAIARA DE MIRANDA NÓBILI – Assessora Jurídica</w:t>
      </w:r>
    </w:p>
    <w:p w:rsidR="008976F7" w:rsidRDefault="008976F7" w:rsidP="008976F7">
      <w:pPr>
        <w:jc w:val="both"/>
        <w:rPr>
          <w:sz w:val="24"/>
          <w:szCs w:val="24"/>
        </w:rPr>
      </w:pPr>
    </w:p>
    <w:p w:rsidR="008976F7" w:rsidRDefault="008976F7" w:rsidP="008976F7">
      <w:pPr>
        <w:jc w:val="both"/>
        <w:rPr>
          <w:sz w:val="24"/>
          <w:szCs w:val="24"/>
        </w:rPr>
      </w:pPr>
    </w:p>
    <w:p w:rsidR="008976F7" w:rsidRDefault="008976F7" w:rsidP="008976F7">
      <w:pPr>
        <w:jc w:val="both"/>
        <w:rPr>
          <w:sz w:val="24"/>
          <w:szCs w:val="24"/>
        </w:rPr>
      </w:pPr>
      <w:r>
        <w:rPr>
          <w:sz w:val="24"/>
          <w:szCs w:val="24"/>
        </w:rPr>
        <w:t>ISRAEL FRANCISCO DOS SANTOS – Advogado</w:t>
      </w:r>
    </w:p>
    <w:p w:rsidR="008976F7" w:rsidRDefault="008976F7" w:rsidP="008976F7">
      <w:pPr>
        <w:jc w:val="both"/>
        <w:rPr>
          <w:sz w:val="24"/>
          <w:szCs w:val="24"/>
        </w:rPr>
      </w:pPr>
    </w:p>
    <w:p w:rsidR="008976F7" w:rsidRDefault="008976F7" w:rsidP="008976F7">
      <w:pPr>
        <w:jc w:val="both"/>
        <w:rPr>
          <w:sz w:val="24"/>
          <w:szCs w:val="24"/>
        </w:rPr>
      </w:pPr>
    </w:p>
    <w:p w:rsidR="008976F7" w:rsidRDefault="008976F7" w:rsidP="008976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976F7" w:rsidRDefault="008976F7" w:rsidP="008976F7">
      <w:pPr>
        <w:jc w:val="both"/>
        <w:rPr>
          <w:sz w:val="24"/>
          <w:szCs w:val="24"/>
        </w:rPr>
      </w:pPr>
    </w:p>
    <w:p w:rsidR="008976F7" w:rsidRDefault="008976F7" w:rsidP="008976F7">
      <w:pPr>
        <w:jc w:val="both"/>
        <w:rPr>
          <w:sz w:val="24"/>
          <w:szCs w:val="24"/>
        </w:rPr>
      </w:pPr>
    </w:p>
    <w:p w:rsidR="008976F7" w:rsidRDefault="008976F7" w:rsidP="008976F7"/>
    <w:p w:rsidR="00BF4699" w:rsidRDefault="00BF4699"/>
    <w:sectPr w:rsidR="00BF4699" w:rsidSect="00741E42">
      <w:pgSz w:w="11906" w:h="16838"/>
      <w:pgMar w:top="2211" w:right="170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F7"/>
    <w:rsid w:val="00101EAC"/>
    <w:rsid w:val="00240BF6"/>
    <w:rsid w:val="002B7218"/>
    <w:rsid w:val="002F2208"/>
    <w:rsid w:val="002F2D34"/>
    <w:rsid w:val="003B6A42"/>
    <w:rsid w:val="003C4AD1"/>
    <w:rsid w:val="006F6C88"/>
    <w:rsid w:val="00741E42"/>
    <w:rsid w:val="007511B7"/>
    <w:rsid w:val="007E6ADD"/>
    <w:rsid w:val="008976F7"/>
    <w:rsid w:val="00A64A19"/>
    <w:rsid w:val="00A8789D"/>
    <w:rsid w:val="00BF4699"/>
    <w:rsid w:val="00DC4895"/>
    <w:rsid w:val="00E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6C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C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6C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C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1697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2016-10-21T12:10:00Z</cp:lastPrinted>
  <dcterms:created xsi:type="dcterms:W3CDTF">2016-10-20T17:32:00Z</dcterms:created>
  <dcterms:modified xsi:type="dcterms:W3CDTF">2016-10-21T12:12:00Z</dcterms:modified>
</cp:coreProperties>
</file>