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88" w:rsidRPr="00B0036A" w:rsidRDefault="00C62B88" w:rsidP="00C62B88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C3645D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OBRAS, SERVIÇOS PÚBLICOS, DESENVOLVIMENTO URBANO E MEIO AMBIENTE.</w:t>
      </w:r>
      <w:r w:rsidRPr="00B0036A">
        <w:rPr>
          <w:b/>
          <w:sz w:val="24"/>
          <w:szCs w:val="24"/>
        </w:rPr>
        <w:t xml:space="preserve"> </w:t>
      </w:r>
    </w:p>
    <w:p w:rsidR="00C62B88" w:rsidRPr="00B0036A" w:rsidRDefault="00C62B88" w:rsidP="00C62B88">
      <w:pPr>
        <w:rPr>
          <w:b/>
          <w:sz w:val="24"/>
          <w:szCs w:val="24"/>
        </w:rPr>
      </w:pPr>
    </w:p>
    <w:p w:rsidR="00C62B88" w:rsidRPr="00B0036A" w:rsidRDefault="00C62B88" w:rsidP="00C62B8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C3645D">
        <w:rPr>
          <w:sz w:val="24"/>
          <w:szCs w:val="24"/>
        </w:rPr>
        <w:t>oito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C3645D">
        <w:rPr>
          <w:sz w:val="24"/>
          <w:szCs w:val="24"/>
        </w:rPr>
        <w:t>novembro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>
        <w:rPr>
          <w:sz w:val="24"/>
          <w:szCs w:val="24"/>
        </w:rPr>
        <w:t>dezessete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16</w:t>
      </w:r>
      <w:r w:rsidRPr="00B0036A">
        <w:rPr>
          <w:sz w:val="24"/>
          <w:szCs w:val="24"/>
        </w:rPr>
        <w:t xml:space="preserve"> horas</w:t>
      </w:r>
      <w:r w:rsidR="00C3645D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Vereadores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João Batista Ilhéus</w:t>
      </w:r>
      <w:r w:rsidR="00C3645D">
        <w:rPr>
          <w:b/>
          <w:sz w:val="24"/>
          <w:szCs w:val="24"/>
        </w:rPr>
        <w:t xml:space="preserve">, Sandro Sabino Borges e Alécio Moroni, </w:t>
      </w:r>
      <w:r w:rsidR="00C3645D">
        <w:rPr>
          <w:sz w:val="24"/>
          <w:szCs w:val="24"/>
        </w:rPr>
        <w:t>m</w:t>
      </w:r>
      <w:r>
        <w:rPr>
          <w:sz w:val="24"/>
          <w:szCs w:val="24"/>
        </w:rPr>
        <w:t xml:space="preserve">embros da referida comissão, assim como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o Advogado Israel Francisco dos Santos e  a Assessora </w:t>
      </w:r>
      <w:proofErr w:type="spellStart"/>
      <w:r>
        <w:rPr>
          <w:sz w:val="24"/>
          <w:szCs w:val="24"/>
        </w:rPr>
        <w:t>Palmamentar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Mendieta</w:t>
      </w:r>
      <w:proofErr w:type="spellEnd"/>
      <w:r w:rsidR="00C3645D">
        <w:rPr>
          <w:sz w:val="24"/>
          <w:szCs w:val="24"/>
        </w:rPr>
        <w:t xml:space="preserve"> e o Assessor Jurídico Luís Felipe Martins dos Anjos</w:t>
      </w:r>
      <w:r>
        <w:rPr>
          <w:sz w:val="24"/>
          <w:szCs w:val="24"/>
        </w:rPr>
        <w:t xml:space="preserve">. </w:t>
      </w:r>
      <w:r w:rsidR="0087021A">
        <w:rPr>
          <w:sz w:val="24"/>
          <w:szCs w:val="24"/>
        </w:rPr>
        <w:t xml:space="preserve">O Advogado explanou sobre o </w:t>
      </w:r>
      <w:r w:rsidR="0087021A" w:rsidRPr="00D643EE">
        <w:rPr>
          <w:b/>
          <w:sz w:val="24"/>
          <w:szCs w:val="24"/>
        </w:rPr>
        <w:t>Parecer Jurídico n°</w:t>
      </w:r>
      <w:proofErr w:type="gramStart"/>
      <w:r w:rsidR="0087021A" w:rsidRPr="00D643EE">
        <w:rPr>
          <w:b/>
          <w:sz w:val="24"/>
          <w:szCs w:val="24"/>
        </w:rPr>
        <w:t xml:space="preserve"> </w:t>
      </w:r>
      <w:r w:rsidR="0087021A">
        <w:rPr>
          <w:sz w:val="24"/>
          <w:szCs w:val="24"/>
        </w:rPr>
        <w:t xml:space="preserve"> </w:t>
      </w:r>
      <w:proofErr w:type="gramEnd"/>
      <w:r w:rsidR="0087021A" w:rsidRPr="00D643EE">
        <w:rPr>
          <w:b/>
          <w:sz w:val="24"/>
          <w:szCs w:val="24"/>
        </w:rPr>
        <w:t>126/2017</w:t>
      </w:r>
      <w:r w:rsidR="0087021A">
        <w:rPr>
          <w:sz w:val="24"/>
          <w:szCs w:val="24"/>
        </w:rPr>
        <w:t xml:space="preserve"> - análise sobre a viabilidade jurídica do </w:t>
      </w:r>
      <w:r w:rsidR="0087021A" w:rsidRPr="00E3225E">
        <w:rPr>
          <w:b/>
          <w:sz w:val="24"/>
          <w:szCs w:val="24"/>
        </w:rPr>
        <w:t>projeto de lei n° 032/2017</w:t>
      </w:r>
      <w:r w:rsidR="0087021A">
        <w:rPr>
          <w:b/>
          <w:sz w:val="24"/>
          <w:szCs w:val="24"/>
        </w:rPr>
        <w:t xml:space="preserve">, </w:t>
      </w:r>
      <w:r w:rsidR="0087021A" w:rsidRPr="00FF5CE0">
        <w:rPr>
          <w:sz w:val="24"/>
          <w:szCs w:val="24"/>
        </w:rPr>
        <w:t>que autoriza o poder executivo a contratar operação de crédito com a Agência de Fomento do Paraná S/A, e dá outras providências</w:t>
      </w:r>
      <w:r w:rsidR="0087021A">
        <w:rPr>
          <w:sz w:val="24"/>
          <w:szCs w:val="24"/>
        </w:rPr>
        <w:t>, sendo que  não houve deliberação por parte da comissão, pelo fato da comissão de Constituição, Legislação e Justiça ainda não ter se manifestado</w:t>
      </w:r>
      <w:r w:rsidR="0087021A"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87021A">
        <w:rPr>
          <w:sz w:val="24"/>
          <w:szCs w:val="24"/>
        </w:rPr>
        <w:t>08 de novembro</w:t>
      </w:r>
      <w:r>
        <w:rPr>
          <w:sz w:val="24"/>
          <w:szCs w:val="24"/>
        </w:rPr>
        <w:t xml:space="preserve"> de 2017</w:t>
      </w:r>
      <w:r w:rsidRPr="00B0036A">
        <w:rPr>
          <w:sz w:val="24"/>
          <w:szCs w:val="24"/>
        </w:rPr>
        <w:t>.</w:t>
      </w:r>
    </w:p>
    <w:p w:rsidR="00C62B88" w:rsidRDefault="00C62B88" w:rsidP="00C62B88">
      <w:pPr>
        <w:jc w:val="both"/>
        <w:rPr>
          <w:sz w:val="24"/>
          <w:szCs w:val="24"/>
        </w:rPr>
      </w:pPr>
    </w:p>
    <w:p w:rsidR="00DA0548" w:rsidRPr="00B0036A" w:rsidRDefault="00DA0548" w:rsidP="00C62B88">
      <w:pPr>
        <w:jc w:val="both"/>
        <w:rPr>
          <w:sz w:val="24"/>
          <w:szCs w:val="24"/>
        </w:rPr>
      </w:pPr>
    </w:p>
    <w:p w:rsidR="00C62B88" w:rsidRDefault="00DA0548" w:rsidP="00C62B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JOÃO BATISTA ILHÉUS</w:t>
      </w:r>
    </w:p>
    <w:p w:rsidR="00C62B88" w:rsidRDefault="00C62B88" w:rsidP="00C62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</w:t>
      </w:r>
      <w:r w:rsidR="00DA0548">
        <w:rPr>
          <w:sz w:val="24"/>
          <w:szCs w:val="24"/>
        </w:rPr>
        <w:t xml:space="preserve">Obras, Serviços Públicos, Desenvolvimento </w:t>
      </w:r>
      <w:proofErr w:type="gramStart"/>
      <w:r w:rsidR="00DA0548">
        <w:rPr>
          <w:sz w:val="24"/>
          <w:szCs w:val="24"/>
        </w:rPr>
        <w:t>Urbano</w:t>
      </w:r>
      <w:proofErr w:type="gramEnd"/>
    </w:p>
    <w:p w:rsidR="00DA0548" w:rsidRDefault="00DA0548" w:rsidP="00C62B8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Meio Ambiente</w:t>
      </w:r>
    </w:p>
    <w:p w:rsidR="00C62B88" w:rsidRDefault="00C62B88" w:rsidP="00C62B88">
      <w:pPr>
        <w:jc w:val="both"/>
        <w:rPr>
          <w:sz w:val="24"/>
          <w:szCs w:val="24"/>
        </w:rPr>
      </w:pPr>
    </w:p>
    <w:p w:rsidR="00C62B88" w:rsidRDefault="00C62B88" w:rsidP="00C62B88">
      <w:pPr>
        <w:jc w:val="both"/>
        <w:rPr>
          <w:sz w:val="24"/>
          <w:szCs w:val="24"/>
        </w:rPr>
      </w:pPr>
    </w:p>
    <w:p w:rsidR="00C62B88" w:rsidRDefault="00DA0548" w:rsidP="00C62B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C62B88" w:rsidRDefault="00C62B88" w:rsidP="00C62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</w:t>
      </w:r>
      <w:r w:rsidR="00DA0548">
        <w:rPr>
          <w:sz w:val="24"/>
          <w:szCs w:val="24"/>
        </w:rPr>
        <w:t xml:space="preserve">Obras, Serviços Públicos, Desenvolvimento </w:t>
      </w:r>
      <w:proofErr w:type="gramStart"/>
      <w:r w:rsidR="00DA0548">
        <w:rPr>
          <w:sz w:val="24"/>
          <w:szCs w:val="24"/>
        </w:rPr>
        <w:t>Urbano</w:t>
      </w:r>
      <w:proofErr w:type="gramEnd"/>
    </w:p>
    <w:p w:rsidR="00DA0548" w:rsidRDefault="00DA0548" w:rsidP="00C62B8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Meio Ambiente</w:t>
      </w:r>
    </w:p>
    <w:p w:rsidR="0087021A" w:rsidRDefault="0087021A" w:rsidP="00C62B88">
      <w:pPr>
        <w:jc w:val="both"/>
        <w:rPr>
          <w:sz w:val="24"/>
          <w:szCs w:val="24"/>
        </w:rPr>
      </w:pPr>
    </w:p>
    <w:p w:rsidR="0087021A" w:rsidRDefault="0087021A" w:rsidP="00C62B88">
      <w:pPr>
        <w:jc w:val="both"/>
        <w:rPr>
          <w:sz w:val="24"/>
          <w:szCs w:val="24"/>
        </w:rPr>
      </w:pPr>
    </w:p>
    <w:p w:rsidR="0087021A" w:rsidRPr="0087021A" w:rsidRDefault="0087021A" w:rsidP="00C62B88">
      <w:pPr>
        <w:jc w:val="both"/>
        <w:rPr>
          <w:b/>
          <w:sz w:val="24"/>
          <w:szCs w:val="24"/>
        </w:rPr>
      </w:pPr>
      <w:bookmarkStart w:id="0" w:name="_GoBack"/>
      <w:r w:rsidRPr="0087021A">
        <w:rPr>
          <w:b/>
          <w:sz w:val="24"/>
          <w:szCs w:val="24"/>
        </w:rPr>
        <w:t>ALÉCIO MORONI</w:t>
      </w:r>
    </w:p>
    <w:bookmarkEnd w:id="0"/>
    <w:p w:rsidR="0087021A" w:rsidRDefault="0087021A" w:rsidP="00C62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Obras, Serviços Públicos, Desenvolvimento Urbano e Meio </w:t>
      </w:r>
      <w:proofErr w:type="gramStart"/>
      <w:r>
        <w:rPr>
          <w:sz w:val="24"/>
          <w:szCs w:val="24"/>
        </w:rPr>
        <w:t>Ambiente</w:t>
      </w:r>
      <w:proofErr w:type="gramEnd"/>
    </w:p>
    <w:p w:rsidR="00C62B88" w:rsidRDefault="00C62B88" w:rsidP="00C62B88">
      <w:pPr>
        <w:jc w:val="both"/>
        <w:rPr>
          <w:sz w:val="24"/>
          <w:szCs w:val="24"/>
        </w:rPr>
      </w:pPr>
    </w:p>
    <w:p w:rsidR="00C62B88" w:rsidRDefault="00C62B88" w:rsidP="00C62B88">
      <w:pPr>
        <w:jc w:val="both"/>
        <w:rPr>
          <w:sz w:val="24"/>
          <w:szCs w:val="24"/>
        </w:rPr>
      </w:pPr>
    </w:p>
    <w:p w:rsidR="00C62B88" w:rsidRPr="00B0036A" w:rsidRDefault="00C62B88" w:rsidP="00C62B8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C62B88" w:rsidRDefault="00C62B88" w:rsidP="00C62B88">
      <w:pPr>
        <w:jc w:val="both"/>
      </w:pPr>
    </w:p>
    <w:p w:rsidR="00C62B88" w:rsidRDefault="00C62B88" w:rsidP="00C62B88"/>
    <w:p w:rsidR="007961A2" w:rsidRDefault="007961A2"/>
    <w:sectPr w:rsidR="007961A2" w:rsidSect="0074237F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88"/>
    <w:rsid w:val="007961A2"/>
    <w:rsid w:val="0087021A"/>
    <w:rsid w:val="00C3645D"/>
    <w:rsid w:val="00C62B88"/>
    <w:rsid w:val="00D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2017-05-29T13:57:00Z</cp:lastPrinted>
  <dcterms:created xsi:type="dcterms:W3CDTF">2017-11-17T13:34:00Z</dcterms:created>
  <dcterms:modified xsi:type="dcterms:W3CDTF">2017-11-17T13:34:00Z</dcterms:modified>
</cp:coreProperties>
</file>