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AF1" w:rsidRDefault="00071188" w:rsidP="001F39CA">
      <w:pPr>
        <w:jc w:val="both"/>
        <w:rPr>
          <w:b/>
          <w:sz w:val="24"/>
          <w:szCs w:val="24"/>
        </w:rPr>
      </w:pPr>
      <w:r w:rsidRPr="00B0036A">
        <w:rPr>
          <w:b/>
          <w:sz w:val="24"/>
          <w:szCs w:val="24"/>
        </w:rPr>
        <w:t xml:space="preserve">ATA Nº </w:t>
      </w:r>
      <w:r w:rsidR="000A1CF6">
        <w:rPr>
          <w:b/>
          <w:sz w:val="24"/>
          <w:szCs w:val="24"/>
        </w:rPr>
        <w:t>10</w:t>
      </w:r>
      <w:r w:rsidRPr="00B0036A">
        <w:rPr>
          <w:b/>
          <w:sz w:val="24"/>
          <w:szCs w:val="24"/>
        </w:rPr>
        <w:t>/20</w:t>
      </w:r>
      <w:r w:rsidR="008E4E64">
        <w:rPr>
          <w:b/>
          <w:sz w:val="24"/>
          <w:szCs w:val="24"/>
        </w:rPr>
        <w:t>20</w:t>
      </w:r>
      <w:r w:rsidRPr="00B0036A">
        <w:rPr>
          <w:b/>
          <w:sz w:val="24"/>
          <w:szCs w:val="24"/>
        </w:rPr>
        <w:t xml:space="preserve"> - REUNIÃO DA COMISS</w:t>
      </w:r>
      <w:r>
        <w:rPr>
          <w:b/>
          <w:sz w:val="24"/>
          <w:szCs w:val="24"/>
        </w:rPr>
        <w:t>ÃO</w:t>
      </w:r>
      <w:r w:rsidRPr="00B0036A">
        <w:rPr>
          <w:b/>
          <w:sz w:val="24"/>
          <w:szCs w:val="24"/>
        </w:rPr>
        <w:t xml:space="preserve"> DE </w:t>
      </w:r>
      <w:r>
        <w:rPr>
          <w:b/>
          <w:sz w:val="24"/>
          <w:szCs w:val="24"/>
        </w:rPr>
        <w:t>FINANÇAS, ORÇAMENTO E FISCALIZAÇÃO.</w:t>
      </w:r>
    </w:p>
    <w:p w:rsidR="00071188" w:rsidRPr="00B0036A" w:rsidRDefault="00071188" w:rsidP="001F39CA">
      <w:pPr>
        <w:jc w:val="both"/>
        <w:rPr>
          <w:b/>
          <w:sz w:val="24"/>
          <w:szCs w:val="24"/>
        </w:rPr>
      </w:pPr>
      <w:r w:rsidRPr="00B0036A">
        <w:rPr>
          <w:b/>
          <w:sz w:val="24"/>
          <w:szCs w:val="24"/>
        </w:rPr>
        <w:t xml:space="preserve"> </w:t>
      </w:r>
    </w:p>
    <w:p w:rsidR="00071188" w:rsidRDefault="00071188" w:rsidP="00071188">
      <w:pPr>
        <w:jc w:val="both"/>
        <w:rPr>
          <w:sz w:val="24"/>
          <w:szCs w:val="24"/>
        </w:rPr>
      </w:pPr>
      <w:r w:rsidRPr="00B0036A">
        <w:rPr>
          <w:sz w:val="24"/>
          <w:szCs w:val="24"/>
        </w:rPr>
        <w:t>Ao</w:t>
      </w:r>
      <w:r>
        <w:rPr>
          <w:sz w:val="24"/>
          <w:szCs w:val="24"/>
        </w:rPr>
        <w:t xml:space="preserve">s </w:t>
      </w:r>
      <w:r w:rsidR="008B7061">
        <w:rPr>
          <w:sz w:val="24"/>
          <w:szCs w:val="24"/>
        </w:rPr>
        <w:t>quatro</w:t>
      </w:r>
      <w:r>
        <w:rPr>
          <w:sz w:val="24"/>
          <w:szCs w:val="24"/>
        </w:rPr>
        <w:t xml:space="preserve"> dias</w:t>
      </w:r>
      <w:r w:rsidRPr="00B0036A">
        <w:rPr>
          <w:sz w:val="24"/>
          <w:szCs w:val="24"/>
        </w:rPr>
        <w:t xml:space="preserve"> do mês de </w:t>
      </w:r>
      <w:r w:rsidR="008B7061">
        <w:rPr>
          <w:sz w:val="24"/>
          <w:szCs w:val="24"/>
        </w:rPr>
        <w:t>novembro</w:t>
      </w:r>
      <w:r w:rsidR="003F0873">
        <w:rPr>
          <w:sz w:val="24"/>
          <w:szCs w:val="24"/>
        </w:rPr>
        <w:t xml:space="preserve"> do ano</w:t>
      </w:r>
      <w:r w:rsidRPr="00B0036A">
        <w:rPr>
          <w:sz w:val="24"/>
          <w:szCs w:val="24"/>
        </w:rPr>
        <w:t xml:space="preserve"> de dois mil e </w:t>
      </w:r>
      <w:r w:rsidR="00A0779E">
        <w:rPr>
          <w:sz w:val="24"/>
          <w:szCs w:val="24"/>
        </w:rPr>
        <w:t>vinte</w:t>
      </w:r>
      <w:r w:rsidRPr="00B0036A">
        <w:rPr>
          <w:sz w:val="24"/>
          <w:szCs w:val="24"/>
        </w:rPr>
        <w:t xml:space="preserve">, às </w:t>
      </w:r>
      <w:r w:rsidR="002E60B7">
        <w:rPr>
          <w:sz w:val="24"/>
          <w:szCs w:val="24"/>
        </w:rPr>
        <w:t>1</w:t>
      </w:r>
      <w:r w:rsidR="004F497A">
        <w:rPr>
          <w:sz w:val="24"/>
          <w:szCs w:val="24"/>
        </w:rPr>
        <w:t>0</w:t>
      </w:r>
      <w:r w:rsidRPr="00B0036A">
        <w:rPr>
          <w:sz w:val="24"/>
          <w:szCs w:val="24"/>
        </w:rPr>
        <w:t xml:space="preserve"> horas</w:t>
      </w:r>
      <w:r>
        <w:rPr>
          <w:sz w:val="24"/>
          <w:szCs w:val="24"/>
        </w:rPr>
        <w:t>,</w:t>
      </w:r>
      <w:r w:rsidRPr="00B0036A">
        <w:rPr>
          <w:sz w:val="24"/>
          <w:szCs w:val="24"/>
        </w:rPr>
        <w:t xml:space="preserve"> n</w:t>
      </w:r>
      <w:r>
        <w:rPr>
          <w:sz w:val="24"/>
          <w:szCs w:val="24"/>
        </w:rPr>
        <w:t>a</w:t>
      </w:r>
      <w:r w:rsidRPr="00B0036A">
        <w:rPr>
          <w:sz w:val="24"/>
          <w:szCs w:val="24"/>
        </w:rPr>
        <w:t xml:space="preserve"> </w:t>
      </w:r>
      <w:r>
        <w:rPr>
          <w:sz w:val="24"/>
          <w:szCs w:val="24"/>
        </w:rPr>
        <w:t>sala de reuniões</w:t>
      </w:r>
      <w:proofErr w:type="gramStart"/>
      <w:r>
        <w:rPr>
          <w:sz w:val="24"/>
          <w:szCs w:val="24"/>
        </w:rPr>
        <w:t xml:space="preserve"> </w:t>
      </w:r>
      <w:r w:rsidRPr="00B0036A">
        <w:rPr>
          <w:sz w:val="24"/>
          <w:szCs w:val="24"/>
        </w:rPr>
        <w:t xml:space="preserve"> </w:t>
      </w:r>
      <w:proofErr w:type="gramEnd"/>
      <w:r w:rsidRPr="00B0036A">
        <w:rPr>
          <w:sz w:val="24"/>
          <w:szCs w:val="24"/>
        </w:rPr>
        <w:t>da Câmara Municipal de Guaíra, Estado do Paraná,</w:t>
      </w:r>
      <w:r>
        <w:rPr>
          <w:sz w:val="24"/>
          <w:szCs w:val="24"/>
        </w:rPr>
        <w:t xml:space="preserve">  foi realizada reunião</w:t>
      </w:r>
      <w:r w:rsidR="008715D4">
        <w:rPr>
          <w:sz w:val="24"/>
          <w:szCs w:val="24"/>
        </w:rPr>
        <w:t xml:space="preserve"> </w:t>
      </w:r>
      <w:r w:rsidRPr="00B0036A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 w:rsidRPr="00B0036A">
        <w:rPr>
          <w:sz w:val="24"/>
          <w:szCs w:val="24"/>
        </w:rPr>
        <w:t>a comiss</w:t>
      </w:r>
      <w:r>
        <w:rPr>
          <w:sz w:val="24"/>
          <w:szCs w:val="24"/>
        </w:rPr>
        <w:t>ão</w:t>
      </w:r>
      <w:r w:rsidRPr="00B0036A">
        <w:rPr>
          <w:sz w:val="24"/>
          <w:szCs w:val="24"/>
        </w:rPr>
        <w:t xml:space="preserve"> </w:t>
      </w:r>
      <w:r w:rsidR="008B7061">
        <w:rPr>
          <w:sz w:val="24"/>
          <w:szCs w:val="24"/>
        </w:rPr>
        <w:t>acima citada.</w:t>
      </w:r>
      <w:r w:rsidRPr="00B0036A">
        <w:rPr>
          <w:sz w:val="24"/>
          <w:szCs w:val="24"/>
        </w:rPr>
        <w:t xml:space="preserve"> Presentes </w:t>
      </w:r>
      <w:r w:rsidR="002E60B7">
        <w:rPr>
          <w:sz w:val="24"/>
          <w:szCs w:val="24"/>
        </w:rPr>
        <w:t>a Vereadora</w:t>
      </w:r>
      <w:r w:rsidR="008715D4">
        <w:rPr>
          <w:b/>
          <w:sz w:val="24"/>
          <w:szCs w:val="24"/>
        </w:rPr>
        <w:t xml:space="preserve"> </w:t>
      </w:r>
      <w:r w:rsidR="00A0779E">
        <w:rPr>
          <w:b/>
          <w:sz w:val="24"/>
          <w:szCs w:val="24"/>
        </w:rPr>
        <w:t xml:space="preserve">Ligia </w:t>
      </w:r>
      <w:proofErr w:type="spellStart"/>
      <w:r w:rsidR="00A0779E">
        <w:rPr>
          <w:b/>
          <w:sz w:val="24"/>
          <w:szCs w:val="24"/>
        </w:rPr>
        <w:t>Lumi</w:t>
      </w:r>
      <w:proofErr w:type="spellEnd"/>
      <w:r w:rsidR="00A0779E">
        <w:rPr>
          <w:b/>
          <w:sz w:val="24"/>
          <w:szCs w:val="24"/>
        </w:rPr>
        <w:t xml:space="preserve"> </w:t>
      </w:r>
      <w:proofErr w:type="spellStart"/>
      <w:r w:rsidR="00A0779E">
        <w:rPr>
          <w:b/>
          <w:sz w:val="24"/>
          <w:szCs w:val="24"/>
        </w:rPr>
        <w:t>Tsukamoto</w:t>
      </w:r>
      <w:proofErr w:type="spellEnd"/>
      <w:r w:rsidR="00A0779E">
        <w:rPr>
          <w:b/>
          <w:sz w:val="24"/>
          <w:szCs w:val="24"/>
        </w:rPr>
        <w:t xml:space="preserve"> Suga</w:t>
      </w:r>
      <w:r w:rsidR="00656D96">
        <w:rPr>
          <w:b/>
          <w:sz w:val="24"/>
          <w:szCs w:val="24"/>
        </w:rPr>
        <w:t>,</w:t>
      </w:r>
      <w:r w:rsidR="002E60B7">
        <w:rPr>
          <w:b/>
          <w:sz w:val="24"/>
          <w:szCs w:val="24"/>
        </w:rPr>
        <w:t xml:space="preserve"> o Vereador</w:t>
      </w:r>
      <w:r w:rsidR="00D72B69">
        <w:rPr>
          <w:b/>
          <w:sz w:val="24"/>
          <w:szCs w:val="24"/>
        </w:rPr>
        <w:t xml:space="preserve"> Carlos Magno Paredes </w:t>
      </w:r>
      <w:proofErr w:type="spellStart"/>
      <w:r w:rsidR="00D72B69">
        <w:rPr>
          <w:b/>
          <w:sz w:val="24"/>
          <w:szCs w:val="24"/>
        </w:rPr>
        <w:t>Czerwonka</w:t>
      </w:r>
      <w:proofErr w:type="spellEnd"/>
      <w:r w:rsidR="00656D96">
        <w:rPr>
          <w:b/>
          <w:sz w:val="24"/>
          <w:szCs w:val="24"/>
        </w:rPr>
        <w:t xml:space="preserve"> e o Vereador </w:t>
      </w:r>
      <w:proofErr w:type="spellStart"/>
      <w:r w:rsidR="00656D96">
        <w:rPr>
          <w:b/>
          <w:sz w:val="24"/>
          <w:szCs w:val="24"/>
        </w:rPr>
        <w:t>Gileade</w:t>
      </w:r>
      <w:proofErr w:type="spellEnd"/>
      <w:r w:rsidR="00656D96">
        <w:rPr>
          <w:b/>
          <w:sz w:val="24"/>
          <w:szCs w:val="24"/>
        </w:rPr>
        <w:t xml:space="preserve"> Gabriel </w:t>
      </w:r>
      <w:proofErr w:type="spellStart"/>
      <w:r w:rsidR="00656D96">
        <w:rPr>
          <w:b/>
          <w:sz w:val="24"/>
          <w:szCs w:val="24"/>
        </w:rPr>
        <w:t>Osti</w:t>
      </w:r>
      <w:proofErr w:type="spellEnd"/>
      <w:proofErr w:type="gramStart"/>
      <w:r w:rsidR="008715D4">
        <w:rPr>
          <w:b/>
          <w:sz w:val="24"/>
          <w:szCs w:val="24"/>
        </w:rPr>
        <w:t xml:space="preserve"> </w:t>
      </w:r>
      <w:r w:rsidR="002E60B7">
        <w:rPr>
          <w:b/>
          <w:sz w:val="24"/>
          <w:szCs w:val="24"/>
        </w:rPr>
        <w:t xml:space="preserve"> </w:t>
      </w:r>
      <w:proofErr w:type="gramEnd"/>
      <w:r w:rsidR="002E60B7">
        <w:rPr>
          <w:sz w:val="24"/>
          <w:szCs w:val="24"/>
        </w:rPr>
        <w:t>membros da comissão,</w:t>
      </w:r>
      <w:r w:rsidR="00ED2F85">
        <w:rPr>
          <w:sz w:val="24"/>
          <w:szCs w:val="24"/>
        </w:rPr>
        <w:t xml:space="preserve"> assim como</w:t>
      </w:r>
      <w:r w:rsidR="004F497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 </w:t>
      </w:r>
      <w:r w:rsidR="00656D96">
        <w:rPr>
          <w:sz w:val="24"/>
          <w:szCs w:val="24"/>
        </w:rPr>
        <w:t xml:space="preserve"> Advogado Ferdinand Alves Rodrigues,</w:t>
      </w:r>
      <w:r w:rsidR="002E60B7">
        <w:rPr>
          <w:sz w:val="24"/>
          <w:szCs w:val="24"/>
        </w:rPr>
        <w:t xml:space="preserve"> </w:t>
      </w:r>
      <w:r w:rsidRPr="00324F0D">
        <w:rPr>
          <w:sz w:val="24"/>
          <w:szCs w:val="24"/>
        </w:rPr>
        <w:t xml:space="preserve">a Assessora </w:t>
      </w:r>
      <w:r w:rsidR="00841265" w:rsidRPr="00324F0D">
        <w:rPr>
          <w:sz w:val="24"/>
          <w:szCs w:val="24"/>
        </w:rPr>
        <w:t>Parlamentar</w:t>
      </w:r>
      <w:r w:rsidRPr="00324F0D">
        <w:rPr>
          <w:sz w:val="24"/>
          <w:szCs w:val="24"/>
        </w:rPr>
        <w:t xml:space="preserve"> </w:t>
      </w:r>
      <w:r w:rsidR="00F6447D" w:rsidRPr="00324F0D">
        <w:rPr>
          <w:sz w:val="24"/>
          <w:szCs w:val="24"/>
        </w:rPr>
        <w:t>Lua</w:t>
      </w:r>
      <w:r w:rsidR="00324F0D" w:rsidRPr="00324F0D">
        <w:rPr>
          <w:sz w:val="24"/>
          <w:szCs w:val="24"/>
        </w:rPr>
        <w:t>na Caroline Ferreira dos Santos</w:t>
      </w:r>
      <w:r w:rsidR="00656D96">
        <w:rPr>
          <w:sz w:val="24"/>
          <w:szCs w:val="24"/>
        </w:rPr>
        <w:t xml:space="preserve">, a Contadora </w:t>
      </w:r>
      <w:proofErr w:type="spellStart"/>
      <w:r w:rsidR="00656D96">
        <w:rPr>
          <w:sz w:val="24"/>
          <w:szCs w:val="24"/>
        </w:rPr>
        <w:t>Durcelina</w:t>
      </w:r>
      <w:proofErr w:type="spellEnd"/>
      <w:r w:rsidR="00656D96">
        <w:rPr>
          <w:sz w:val="24"/>
          <w:szCs w:val="24"/>
        </w:rPr>
        <w:t xml:space="preserve"> dos Santos </w:t>
      </w:r>
      <w:proofErr w:type="spellStart"/>
      <w:r w:rsidR="00656D96">
        <w:rPr>
          <w:sz w:val="24"/>
          <w:szCs w:val="24"/>
        </w:rPr>
        <w:t>Titotto</w:t>
      </w:r>
      <w:proofErr w:type="spellEnd"/>
      <w:r w:rsidR="008B7061">
        <w:rPr>
          <w:sz w:val="24"/>
          <w:szCs w:val="24"/>
        </w:rPr>
        <w:t xml:space="preserve">, a Assessora Jurídica </w:t>
      </w:r>
      <w:proofErr w:type="spellStart"/>
      <w:r w:rsidR="008B7061">
        <w:rPr>
          <w:sz w:val="24"/>
          <w:szCs w:val="24"/>
        </w:rPr>
        <w:t>Clorinda</w:t>
      </w:r>
      <w:proofErr w:type="spellEnd"/>
      <w:r w:rsidR="008B7061">
        <w:rPr>
          <w:sz w:val="24"/>
          <w:szCs w:val="24"/>
        </w:rPr>
        <w:t xml:space="preserve"> Vanda Helena Eloy, a</w:t>
      </w:r>
      <w:r w:rsidR="00FC577B">
        <w:rPr>
          <w:sz w:val="24"/>
          <w:szCs w:val="24"/>
        </w:rPr>
        <w:t xml:space="preserve"> Oficial Legislativa Andréa Marta </w:t>
      </w:r>
      <w:proofErr w:type="spellStart"/>
      <w:r w:rsidR="00FC577B">
        <w:rPr>
          <w:sz w:val="24"/>
          <w:szCs w:val="24"/>
        </w:rPr>
        <w:t>Salamon</w:t>
      </w:r>
      <w:proofErr w:type="spellEnd"/>
      <w:r w:rsidR="00FC577B">
        <w:rPr>
          <w:sz w:val="24"/>
          <w:szCs w:val="24"/>
        </w:rPr>
        <w:t xml:space="preserve"> </w:t>
      </w:r>
      <w:proofErr w:type="spellStart"/>
      <w:r w:rsidR="00FC577B">
        <w:rPr>
          <w:sz w:val="24"/>
          <w:szCs w:val="24"/>
        </w:rPr>
        <w:t>Schimmel</w:t>
      </w:r>
      <w:proofErr w:type="spellEnd"/>
      <w:r w:rsidR="008B7061">
        <w:rPr>
          <w:sz w:val="24"/>
          <w:szCs w:val="24"/>
        </w:rPr>
        <w:t xml:space="preserve"> e o Controlador Interno Ricardo Henrique Borges.</w:t>
      </w:r>
      <w:r w:rsidR="00336C92">
        <w:rPr>
          <w:sz w:val="24"/>
          <w:szCs w:val="24"/>
        </w:rPr>
        <w:t xml:space="preserve"> </w:t>
      </w:r>
      <w:r w:rsidR="00656D96">
        <w:rPr>
          <w:sz w:val="24"/>
          <w:szCs w:val="24"/>
        </w:rPr>
        <w:t>F</w:t>
      </w:r>
      <w:r w:rsidR="00A0779E">
        <w:rPr>
          <w:sz w:val="24"/>
          <w:szCs w:val="24"/>
        </w:rPr>
        <w:t>oi lida individualmente e</w:t>
      </w:r>
      <w:r w:rsidR="007F7B32">
        <w:rPr>
          <w:sz w:val="24"/>
          <w:szCs w:val="24"/>
        </w:rPr>
        <w:t xml:space="preserve"> </w:t>
      </w:r>
      <w:r w:rsidR="00756DE1">
        <w:rPr>
          <w:sz w:val="24"/>
          <w:szCs w:val="24"/>
        </w:rPr>
        <w:t>assinada</w:t>
      </w:r>
      <w:r w:rsidR="00182332">
        <w:rPr>
          <w:sz w:val="24"/>
          <w:szCs w:val="24"/>
        </w:rPr>
        <w:t xml:space="preserve"> pelos Vereadores da Comissão</w:t>
      </w:r>
      <w:proofErr w:type="gramStart"/>
      <w:r w:rsidR="00182332">
        <w:rPr>
          <w:sz w:val="24"/>
          <w:szCs w:val="24"/>
        </w:rPr>
        <w:t xml:space="preserve"> </w:t>
      </w:r>
      <w:r w:rsidR="00756DE1">
        <w:rPr>
          <w:sz w:val="24"/>
          <w:szCs w:val="24"/>
        </w:rPr>
        <w:t xml:space="preserve"> </w:t>
      </w:r>
      <w:proofErr w:type="gramEnd"/>
      <w:r w:rsidR="00756DE1">
        <w:rPr>
          <w:sz w:val="24"/>
          <w:szCs w:val="24"/>
        </w:rPr>
        <w:t xml:space="preserve">a </w:t>
      </w:r>
      <w:r w:rsidR="00FD45B5">
        <w:rPr>
          <w:sz w:val="24"/>
          <w:szCs w:val="24"/>
        </w:rPr>
        <w:t>A</w:t>
      </w:r>
      <w:r w:rsidR="00756DE1">
        <w:rPr>
          <w:sz w:val="24"/>
          <w:szCs w:val="24"/>
        </w:rPr>
        <w:t>ta</w:t>
      </w:r>
      <w:r w:rsidR="00FD45B5">
        <w:rPr>
          <w:sz w:val="24"/>
          <w:szCs w:val="24"/>
        </w:rPr>
        <w:t xml:space="preserve"> </w:t>
      </w:r>
      <w:r w:rsidR="00756DE1">
        <w:rPr>
          <w:sz w:val="24"/>
          <w:szCs w:val="24"/>
        </w:rPr>
        <w:t xml:space="preserve">  n° </w:t>
      </w:r>
      <w:r w:rsidR="00656D96">
        <w:rPr>
          <w:sz w:val="24"/>
          <w:szCs w:val="24"/>
        </w:rPr>
        <w:t>1</w:t>
      </w:r>
      <w:r w:rsidR="008B7061">
        <w:rPr>
          <w:sz w:val="24"/>
          <w:szCs w:val="24"/>
        </w:rPr>
        <w:t>2</w:t>
      </w:r>
      <w:r w:rsidR="00756DE1">
        <w:rPr>
          <w:sz w:val="24"/>
          <w:szCs w:val="24"/>
        </w:rPr>
        <w:t>/20</w:t>
      </w:r>
      <w:r w:rsidR="00A0779E">
        <w:rPr>
          <w:sz w:val="24"/>
          <w:szCs w:val="24"/>
        </w:rPr>
        <w:t>20</w:t>
      </w:r>
      <w:r w:rsidR="00756DE1">
        <w:rPr>
          <w:sz w:val="24"/>
          <w:szCs w:val="24"/>
        </w:rPr>
        <w:t>,</w:t>
      </w:r>
      <w:r w:rsidR="004F497A">
        <w:rPr>
          <w:sz w:val="24"/>
          <w:szCs w:val="24"/>
        </w:rPr>
        <w:t xml:space="preserve">  </w:t>
      </w:r>
      <w:r w:rsidR="00656D96">
        <w:rPr>
          <w:sz w:val="24"/>
          <w:szCs w:val="24"/>
        </w:rPr>
        <w:t>de reunião conjunta (Constituição e Finanças)</w:t>
      </w:r>
      <w:r w:rsidR="00756DE1">
        <w:rPr>
          <w:sz w:val="24"/>
          <w:szCs w:val="24"/>
        </w:rPr>
        <w:t xml:space="preserve"> </w:t>
      </w:r>
      <w:r w:rsidR="002E60B7">
        <w:rPr>
          <w:sz w:val="24"/>
          <w:szCs w:val="24"/>
        </w:rPr>
        <w:t>sem</w:t>
      </w:r>
      <w:r w:rsidR="003F5CBC">
        <w:rPr>
          <w:sz w:val="24"/>
          <w:szCs w:val="24"/>
        </w:rPr>
        <w:t xml:space="preserve"> solicitação de</w:t>
      </w:r>
      <w:r w:rsidR="002E60B7">
        <w:rPr>
          <w:sz w:val="24"/>
          <w:szCs w:val="24"/>
        </w:rPr>
        <w:t xml:space="preserve"> retificação</w:t>
      </w:r>
      <w:r w:rsidR="00756DE1">
        <w:rPr>
          <w:sz w:val="24"/>
          <w:szCs w:val="24"/>
        </w:rPr>
        <w:t>.</w:t>
      </w:r>
      <w:r w:rsidR="00576113">
        <w:rPr>
          <w:sz w:val="24"/>
          <w:szCs w:val="24"/>
        </w:rPr>
        <w:t xml:space="preserve"> Foi entregue pela Contadora </w:t>
      </w:r>
      <w:proofErr w:type="spellStart"/>
      <w:r w:rsidR="00576113">
        <w:rPr>
          <w:sz w:val="24"/>
          <w:szCs w:val="24"/>
        </w:rPr>
        <w:t>Durcelina</w:t>
      </w:r>
      <w:proofErr w:type="spellEnd"/>
      <w:r w:rsidR="00576113">
        <w:rPr>
          <w:sz w:val="24"/>
          <w:szCs w:val="24"/>
        </w:rPr>
        <w:t xml:space="preserve"> os seguintes pareceres contábeis: </w:t>
      </w:r>
      <w:r w:rsidR="00576113" w:rsidRPr="00576113">
        <w:rPr>
          <w:b/>
          <w:sz w:val="24"/>
          <w:szCs w:val="24"/>
        </w:rPr>
        <w:t>Parecer Contábil n° 05/2020, sobre o Projeto de Lei n° 30/2020,</w:t>
      </w:r>
      <w:r w:rsidR="00576113">
        <w:rPr>
          <w:sz w:val="24"/>
          <w:szCs w:val="24"/>
        </w:rPr>
        <w:t xml:space="preserve"> que Dispõe sobre a alteração do Plano Plurianual do Governo do Município de Guaíra, Estado do Paraná, para o período de 2021, afirmando que o projeto encontra-se em conformidade quanto à parte técnica e contábil para apr</w:t>
      </w:r>
      <w:r w:rsidR="00FC67E4">
        <w:rPr>
          <w:sz w:val="24"/>
          <w:szCs w:val="24"/>
        </w:rPr>
        <w:t xml:space="preserve">ovação deste Poder Legislativo; </w:t>
      </w:r>
      <w:r w:rsidR="00FC67E4" w:rsidRPr="00FC67E4">
        <w:rPr>
          <w:b/>
          <w:sz w:val="24"/>
          <w:szCs w:val="24"/>
        </w:rPr>
        <w:t>Parecer Contábil n° 06/2020, sobre o Projeto de Lei n° 31/2020</w:t>
      </w:r>
      <w:r w:rsidR="00FC67E4">
        <w:rPr>
          <w:sz w:val="24"/>
          <w:szCs w:val="24"/>
        </w:rPr>
        <w:t>, que Dispõe sobre as Diretrizes Orçamentárias para o exercício de 2021 e dá outras providências, afirmando que o projeto encontra-se em conformidade quanto à parte técnica para aprovação do Poder Legislativo, sendo esta análise após o envio do Ofício 421/2020, do Executivo Municipal, encaminhando substitutivo ao projeto de lei</w:t>
      </w:r>
      <w:r w:rsidR="00902B0D">
        <w:rPr>
          <w:sz w:val="24"/>
          <w:szCs w:val="24"/>
        </w:rPr>
        <w:t>,</w:t>
      </w:r>
      <w:r w:rsidR="00FC67E4">
        <w:rPr>
          <w:sz w:val="24"/>
          <w:szCs w:val="24"/>
        </w:rPr>
        <w:t xml:space="preserve"> e </w:t>
      </w:r>
      <w:r w:rsidR="00FC67E4" w:rsidRPr="00FC67E4">
        <w:rPr>
          <w:b/>
          <w:sz w:val="24"/>
          <w:szCs w:val="24"/>
        </w:rPr>
        <w:t xml:space="preserve">Parecer Contábil n° </w:t>
      </w:r>
      <w:r w:rsidR="00FC67E4">
        <w:rPr>
          <w:b/>
          <w:sz w:val="24"/>
          <w:szCs w:val="24"/>
        </w:rPr>
        <w:t>07</w:t>
      </w:r>
      <w:r w:rsidR="00FC67E4" w:rsidRPr="00FC67E4">
        <w:rPr>
          <w:b/>
          <w:sz w:val="24"/>
          <w:szCs w:val="24"/>
        </w:rPr>
        <w:t xml:space="preserve">/2020, sobre o Projeto de Lei n° 32/2020, </w:t>
      </w:r>
      <w:r w:rsidR="00FC67E4">
        <w:rPr>
          <w:sz w:val="24"/>
          <w:szCs w:val="24"/>
        </w:rPr>
        <w:t xml:space="preserve">que Estima a Receita e Fixa a Despesa para o exercício financeiro de 2021 e dá outras providências, afirmando que o projeto encontra-se em conformidade quanto à parte técnica e contábil para aprovação deste Poder Legislativo. </w:t>
      </w:r>
      <w:r w:rsidR="004C5555">
        <w:rPr>
          <w:sz w:val="24"/>
          <w:szCs w:val="24"/>
        </w:rPr>
        <w:t>O Controlador Interno</w:t>
      </w:r>
      <w:proofErr w:type="gramStart"/>
      <w:r w:rsidR="004C5555">
        <w:rPr>
          <w:sz w:val="24"/>
          <w:szCs w:val="24"/>
        </w:rPr>
        <w:t xml:space="preserve">  </w:t>
      </w:r>
      <w:proofErr w:type="gramEnd"/>
      <w:r w:rsidR="004C5555">
        <w:rPr>
          <w:sz w:val="24"/>
          <w:szCs w:val="24"/>
        </w:rPr>
        <w:t xml:space="preserve">já havia encaminhado ao Presidente da Comissão o </w:t>
      </w:r>
      <w:r w:rsidR="004C5555" w:rsidRPr="0003425F">
        <w:rPr>
          <w:b/>
          <w:sz w:val="24"/>
          <w:szCs w:val="24"/>
        </w:rPr>
        <w:t xml:space="preserve">Parecer de Controle Interno n° 18/2020, relativos aos </w:t>
      </w:r>
      <w:r w:rsidR="0003425F" w:rsidRPr="0003425F">
        <w:rPr>
          <w:b/>
          <w:sz w:val="24"/>
          <w:szCs w:val="24"/>
        </w:rPr>
        <w:t>P</w:t>
      </w:r>
      <w:r w:rsidR="004C5555" w:rsidRPr="0003425F">
        <w:rPr>
          <w:b/>
          <w:sz w:val="24"/>
          <w:szCs w:val="24"/>
        </w:rPr>
        <w:t xml:space="preserve">rojetos de </w:t>
      </w:r>
      <w:r w:rsidR="0003425F" w:rsidRPr="0003425F">
        <w:rPr>
          <w:b/>
          <w:sz w:val="24"/>
          <w:szCs w:val="24"/>
        </w:rPr>
        <w:t>L</w:t>
      </w:r>
      <w:r w:rsidR="004C5555" w:rsidRPr="0003425F">
        <w:rPr>
          <w:b/>
          <w:sz w:val="24"/>
          <w:szCs w:val="24"/>
        </w:rPr>
        <w:t xml:space="preserve">ei </w:t>
      </w:r>
      <w:proofErr w:type="spellStart"/>
      <w:r w:rsidR="004C5555" w:rsidRPr="0003425F">
        <w:rPr>
          <w:b/>
          <w:sz w:val="24"/>
          <w:szCs w:val="24"/>
        </w:rPr>
        <w:t>n°s</w:t>
      </w:r>
      <w:proofErr w:type="spellEnd"/>
      <w:r w:rsidR="004C5555" w:rsidRPr="0003425F">
        <w:rPr>
          <w:b/>
          <w:sz w:val="24"/>
          <w:szCs w:val="24"/>
        </w:rPr>
        <w:t xml:space="preserve"> 30, 31 e 32/2020,</w:t>
      </w:r>
      <w:r w:rsidR="004C5555">
        <w:rPr>
          <w:sz w:val="24"/>
          <w:szCs w:val="24"/>
        </w:rPr>
        <w:t xml:space="preserve"> </w:t>
      </w:r>
      <w:r w:rsidR="0003425F">
        <w:rPr>
          <w:sz w:val="24"/>
          <w:szCs w:val="24"/>
        </w:rPr>
        <w:t>onde concluiu pela possibilidade de prosseguimento dos trâmites legislativos do Projeto de Lei n° 30/2020 (PPA)</w:t>
      </w:r>
      <w:r w:rsidR="00B13413">
        <w:rPr>
          <w:sz w:val="24"/>
          <w:szCs w:val="24"/>
        </w:rPr>
        <w:t>;</w:t>
      </w:r>
      <w:r w:rsidR="0003425F">
        <w:rPr>
          <w:sz w:val="24"/>
          <w:szCs w:val="24"/>
        </w:rPr>
        <w:t xml:space="preserve">  quanto ao Projeto de Lei n° 032 (LOA) compatibilidade orçamentária com as demais peças em trâmite, estando a tramitação do projeto atrelada à tramitação dos projetos anteriormente analisados e quanto ao Projeto de Lei n° 31(LDO), concluiu que havia necessidade de correção do texto, e como já foram aprovad</w:t>
      </w:r>
      <w:r w:rsidR="00B13413">
        <w:rPr>
          <w:sz w:val="24"/>
          <w:szCs w:val="24"/>
        </w:rPr>
        <w:t>as</w:t>
      </w:r>
      <w:r w:rsidR="0003425F">
        <w:rPr>
          <w:sz w:val="24"/>
          <w:szCs w:val="24"/>
        </w:rPr>
        <w:t xml:space="preserve"> nesta Casa as Diretrizes Orçamentárias para 2021 – Lei 2140/2020, o presente projeto deveria ser apresentado como substitutivo à Lei vigente, devendo revoga-la ou alterar declaradamente os artigos necessárias da lei, sem revoga-la, entendendo necessária a realização de nova audiência pública. </w:t>
      </w:r>
      <w:r w:rsidR="001906C3">
        <w:rPr>
          <w:sz w:val="24"/>
          <w:szCs w:val="24"/>
        </w:rPr>
        <w:t xml:space="preserve">Disse o Controlador Interno que após análise do substitutivo, </w:t>
      </w:r>
      <w:r w:rsidR="001906C3" w:rsidRPr="001906C3">
        <w:rPr>
          <w:b/>
          <w:sz w:val="24"/>
          <w:szCs w:val="24"/>
        </w:rPr>
        <w:t>ao projeto de lei n° 031/2020</w:t>
      </w:r>
      <w:r w:rsidR="001906C3">
        <w:rPr>
          <w:sz w:val="24"/>
          <w:szCs w:val="24"/>
        </w:rPr>
        <w:t>, ainda existe a necessidade de realização de Audiência Pública</w:t>
      </w:r>
      <w:proofErr w:type="gramStart"/>
      <w:r w:rsidR="001906C3">
        <w:rPr>
          <w:sz w:val="24"/>
          <w:szCs w:val="24"/>
        </w:rPr>
        <w:t xml:space="preserve">  </w:t>
      </w:r>
      <w:proofErr w:type="gramEnd"/>
      <w:r w:rsidR="001906C3">
        <w:rPr>
          <w:sz w:val="24"/>
          <w:szCs w:val="24"/>
        </w:rPr>
        <w:t xml:space="preserve">por parte do Executivo Municipal, pois o substitutivo está revogando a lei anterior e os valores foram alterados consideravelmente, sendo que a Câmara já tem a audiência marcada para o dia 05 de novembro. A comissão decidiu então entrar em contato com a equipe técnica da Prefeitura Municipal, responsável pela elaboração do projeto, para que pudessem estar presentes na reunião e prestar esclarecimentos antes de ser tomada alguma decisão. Após alguns minutos, </w:t>
      </w:r>
      <w:proofErr w:type="gramStart"/>
      <w:r w:rsidR="001906C3">
        <w:rPr>
          <w:sz w:val="24"/>
          <w:szCs w:val="24"/>
        </w:rPr>
        <w:t>compareceram</w:t>
      </w:r>
      <w:proofErr w:type="gramEnd"/>
      <w:r w:rsidR="001906C3">
        <w:rPr>
          <w:sz w:val="24"/>
          <w:szCs w:val="24"/>
        </w:rPr>
        <w:t xml:space="preserve"> à sala de reunião o senhor Antônio Carlos Alves - Secretário Municipal da Fazenda; senhora </w:t>
      </w:r>
      <w:proofErr w:type="spellStart"/>
      <w:r w:rsidR="00902B0D">
        <w:rPr>
          <w:sz w:val="24"/>
          <w:szCs w:val="24"/>
        </w:rPr>
        <w:t>Mylene</w:t>
      </w:r>
      <w:proofErr w:type="spellEnd"/>
      <w:r w:rsidR="00902B0D">
        <w:rPr>
          <w:sz w:val="24"/>
          <w:szCs w:val="24"/>
        </w:rPr>
        <w:t xml:space="preserve"> M. Rojas </w:t>
      </w:r>
      <w:proofErr w:type="spellStart"/>
      <w:r w:rsidR="00902B0D">
        <w:rPr>
          <w:sz w:val="24"/>
          <w:szCs w:val="24"/>
        </w:rPr>
        <w:t>Ortelhado</w:t>
      </w:r>
      <w:proofErr w:type="spellEnd"/>
      <w:r w:rsidR="00902B0D">
        <w:rPr>
          <w:sz w:val="24"/>
          <w:szCs w:val="24"/>
        </w:rPr>
        <w:t xml:space="preserve"> – Contadora da Prefeitura Municipal, o Senhor Roberto Aires de Oliveira – Contador da Prefeitura Municipal e o Senhor </w:t>
      </w:r>
      <w:r w:rsidR="00902B0D" w:rsidRPr="00B13413">
        <w:rPr>
          <w:sz w:val="24"/>
          <w:szCs w:val="24"/>
        </w:rPr>
        <w:lastRenderedPageBreak/>
        <w:t>Humberto José Pedra Gonzalez</w:t>
      </w:r>
      <w:r w:rsidR="00902B0D">
        <w:rPr>
          <w:sz w:val="24"/>
          <w:szCs w:val="24"/>
        </w:rPr>
        <w:t xml:space="preserve"> – Controlador Interno da Prefeitura Municipal. Após ampla discussão, foi decidido em comum acordo que será encaminhado</w:t>
      </w:r>
      <w:r w:rsidR="00B13413">
        <w:rPr>
          <w:sz w:val="24"/>
          <w:szCs w:val="24"/>
        </w:rPr>
        <w:t xml:space="preserve"> pelo Executivo</w:t>
      </w:r>
      <w:r w:rsidR="00902B0D">
        <w:rPr>
          <w:sz w:val="24"/>
          <w:szCs w:val="24"/>
        </w:rPr>
        <w:t xml:space="preserve"> um</w:t>
      </w:r>
      <w:r w:rsidR="00B13413">
        <w:rPr>
          <w:sz w:val="24"/>
          <w:szCs w:val="24"/>
        </w:rPr>
        <w:t xml:space="preserve"> novo</w:t>
      </w:r>
      <w:r w:rsidR="00902B0D">
        <w:rPr>
          <w:sz w:val="24"/>
          <w:szCs w:val="24"/>
        </w:rPr>
        <w:t xml:space="preserve"> ofício</w:t>
      </w:r>
      <w:r w:rsidR="00B13413">
        <w:rPr>
          <w:sz w:val="24"/>
          <w:szCs w:val="24"/>
        </w:rPr>
        <w:t>,</w:t>
      </w:r>
      <w:proofErr w:type="gramStart"/>
      <w:r w:rsidR="00B13413">
        <w:rPr>
          <w:sz w:val="24"/>
          <w:szCs w:val="24"/>
        </w:rPr>
        <w:t xml:space="preserve"> </w:t>
      </w:r>
      <w:r w:rsidR="00902B0D">
        <w:rPr>
          <w:sz w:val="24"/>
          <w:szCs w:val="24"/>
        </w:rPr>
        <w:t xml:space="preserve"> </w:t>
      </w:r>
      <w:proofErr w:type="gramEnd"/>
      <w:r w:rsidR="00902B0D">
        <w:rPr>
          <w:sz w:val="24"/>
          <w:szCs w:val="24"/>
        </w:rPr>
        <w:t>para desconsiderar o substitutivo encaminhado, encaminhando outro</w:t>
      </w:r>
      <w:r w:rsidR="00B13413">
        <w:rPr>
          <w:sz w:val="24"/>
          <w:szCs w:val="24"/>
        </w:rPr>
        <w:t xml:space="preserve"> </w:t>
      </w:r>
      <w:bookmarkStart w:id="0" w:name="_GoBack"/>
      <w:bookmarkEnd w:id="0"/>
      <w:r w:rsidR="00902B0D">
        <w:rPr>
          <w:sz w:val="24"/>
          <w:szCs w:val="24"/>
        </w:rPr>
        <w:t xml:space="preserve"> no qual altera-se a Lei 2.140, </w:t>
      </w:r>
      <w:r w:rsidR="00B13413">
        <w:rPr>
          <w:sz w:val="24"/>
          <w:szCs w:val="24"/>
        </w:rPr>
        <w:t>retirando a revogação expressa da lei</w:t>
      </w:r>
      <w:r w:rsidR="00902B0D">
        <w:rPr>
          <w:sz w:val="24"/>
          <w:szCs w:val="24"/>
        </w:rPr>
        <w:t>, visto que a intenção do projeto era realmente alterar a lei anterior e não revoga-la, conforme explicado pelos técnicos da Prefeitura presentes. A comissão decidiu também cancelar a audiência pública que seria realizada no dia 05 de novembro, marcando uma nova audiência quando chegar o ofício do Executivo Municipal.</w:t>
      </w:r>
      <w:r w:rsidR="00B13413">
        <w:rPr>
          <w:sz w:val="24"/>
          <w:szCs w:val="24"/>
        </w:rPr>
        <w:t xml:space="preserve"> </w:t>
      </w:r>
      <w:r w:rsidR="00207B66">
        <w:rPr>
          <w:sz w:val="24"/>
          <w:szCs w:val="24"/>
        </w:rPr>
        <w:t>N</w:t>
      </w:r>
      <w:r w:rsidRPr="00B0036A">
        <w:rPr>
          <w:sz w:val="24"/>
          <w:szCs w:val="24"/>
        </w:rPr>
        <w:t xml:space="preserve">ada mais havendo a ser tratado, foi encerrada a reunião, sendo </w:t>
      </w:r>
      <w:proofErr w:type="gramStart"/>
      <w:r w:rsidRPr="00B0036A">
        <w:rPr>
          <w:sz w:val="24"/>
          <w:szCs w:val="24"/>
        </w:rPr>
        <w:t>lavrada a presente</w:t>
      </w:r>
      <w:proofErr w:type="gramEnd"/>
      <w:r w:rsidRPr="00B0036A">
        <w:rPr>
          <w:sz w:val="24"/>
          <w:szCs w:val="24"/>
        </w:rPr>
        <w:t xml:space="preserve"> ata, que após lida e achada conforme será assinada. Eu, An</w:t>
      </w:r>
      <w:r>
        <w:rPr>
          <w:sz w:val="24"/>
          <w:szCs w:val="24"/>
        </w:rPr>
        <w:t xml:space="preserve">dréa Marta </w:t>
      </w:r>
      <w:proofErr w:type="spellStart"/>
      <w:r>
        <w:rPr>
          <w:sz w:val="24"/>
          <w:szCs w:val="24"/>
        </w:rPr>
        <w:t>Salamon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Schimmel</w:t>
      </w:r>
      <w:proofErr w:type="spellEnd"/>
      <w:r w:rsidRPr="00B0036A">
        <w:rPr>
          <w:sz w:val="24"/>
          <w:szCs w:val="24"/>
        </w:rPr>
        <w:t xml:space="preserve">______________, redigi a presente, que subscrevo. </w:t>
      </w:r>
      <w:r>
        <w:rPr>
          <w:sz w:val="24"/>
          <w:szCs w:val="24"/>
        </w:rPr>
        <w:t>Sala de reuniões</w:t>
      </w:r>
      <w:r w:rsidRPr="00B0036A">
        <w:rPr>
          <w:sz w:val="24"/>
          <w:szCs w:val="24"/>
        </w:rPr>
        <w:t xml:space="preserve"> da Câmara Municipal de Guaíra, Estado do Paraná, em </w:t>
      </w:r>
      <w:r w:rsidR="00B13413">
        <w:rPr>
          <w:sz w:val="24"/>
          <w:szCs w:val="24"/>
        </w:rPr>
        <w:t>04 de novembro</w:t>
      </w:r>
      <w:r w:rsidR="009263A5">
        <w:rPr>
          <w:sz w:val="24"/>
          <w:szCs w:val="24"/>
        </w:rPr>
        <w:t xml:space="preserve"> </w:t>
      </w:r>
      <w:r w:rsidR="00207B66">
        <w:rPr>
          <w:sz w:val="24"/>
          <w:szCs w:val="24"/>
        </w:rPr>
        <w:t>de 20</w:t>
      </w:r>
      <w:r w:rsidR="00ED15FF">
        <w:rPr>
          <w:sz w:val="24"/>
          <w:szCs w:val="24"/>
        </w:rPr>
        <w:t>20</w:t>
      </w:r>
      <w:r w:rsidRPr="00B0036A">
        <w:rPr>
          <w:sz w:val="24"/>
          <w:szCs w:val="24"/>
        </w:rPr>
        <w:t>.</w:t>
      </w:r>
    </w:p>
    <w:p w:rsidR="00D07359" w:rsidRDefault="00D07359" w:rsidP="00071188">
      <w:pPr>
        <w:jc w:val="both"/>
        <w:rPr>
          <w:sz w:val="24"/>
          <w:szCs w:val="24"/>
        </w:rPr>
      </w:pPr>
    </w:p>
    <w:p w:rsidR="00D07359" w:rsidRDefault="00D07359" w:rsidP="00071188">
      <w:pPr>
        <w:jc w:val="both"/>
        <w:rPr>
          <w:sz w:val="24"/>
          <w:szCs w:val="24"/>
        </w:rPr>
      </w:pPr>
    </w:p>
    <w:p w:rsidR="00D07359" w:rsidRPr="00D07359" w:rsidRDefault="00D07359" w:rsidP="00071188">
      <w:pPr>
        <w:jc w:val="both"/>
        <w:rPr>
          <w:b/>
          <w:sz w:val="24"/>
          <w:szCs w:val="24"/>
        </w:rPr>
      </w:pPr>
      <w:r w:rsidRPr="00D07359">
        <w:rPr>
          <w:b/>
          <w:sz w:val="24"/>
          <w:szCs w:val="24"/>
        </w:rPr>
        <w:t xml:space="preserve">CARLOS MAGNO P. </w:t>
      </w:r>
      <w:proofErr w:type="gramStart"/>
      <w:r w:rsidRPr="00D07359">
        <w:rPr>
          <w:b/>
          <w:sz w:val="24"/>
          <w:szCs w:val="24"/>
        </w:rPr>
        <w:t>CZERWONKA</w:t>
      </w:r>
      <w:proofErr w:type="gramEnd"/>
    </w:p>
    <w:p w:rsidR="00D07359" w:rsidRDefault="00D07359" w:rsidP="0007118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Presidente da Comissão de Finanças, Orçamento e </w:t>
      </w:r>
      <w:proofErr w:type="gramStart"/>
      <w:r>
        <w:rPr>
          <w:sz w:val="24"/>
          <w:szCs w:val="24"/>
        </w:rPr>
        <w:t>Fiscalização</w:t>
      </w:r>
      <w:proofErr w:type="gramEnd"/>
    </w:p>
    <w:p w:rsidR="00A92AF1" w:rsidRDefault="00A92AF1" w:rsidP="00071188">
      <w:pPr>
        <w:jc w:val="both"/>
        <w:rPr>
          <w:sz w:val="24"/>
          <w:szCs w:val="24"/>
        </w:rPr>
      </w:pPr>
    </w:p>
    <w:p w:rsidR="00D07359" w:rsidRDefault="00D07359" w:rsidP="00071188">
      <w:pPr>
        <w:jc w:val="both"/>
        <w:rPr>
          <w:sz w:val="24"/>
          <w:szCs w:val="24"/>
        </w:rPr>
      </w:pPr>
    </w:p>
    <w:p w:rsidR="00324F0D" w:rsidRDefault="00286ABC" w:rsidP="00324F0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LIGIA LUMI TSUKAMOTO SUGA</w:t>
      </w:r>
    </w:p>
    <w:p w:rsidR="00324F0D" w:rsidRDefault="00286ABC" w:rsidP="00324F0D">
      <w:pPr>
        <w:jc w:val="both"/>
        <w:rPr>
          <w:sz w:val="24"/>
          <w:szCs w:val="24"/>
        </w:rPr>
      </w:pPr>
      <w:r>
        <w:rPr>
          <w:sz w:val="24"/>
          <w:szCs w:val="24"/>
        </w:rPr>
        <w:t>Relatora</w:t>
      </w:r>
      <w:r w:rsidR="00324F0D">
        <w:rPr>
          <w:sz w:val="24"/>
          <w:szCs w:val="24"/>
        </w:rPr>
        <w:t xml:space="preserve"> da Comissão de Finanças, Orçamento e </w:t>
      </w:r>
      <w:proofErr w:type="gramStart"/>
      <w:r w:rsidR="00324F0D">
        <w:rPr>
          <w:sz w:val="24"/>
          <w:szCs w:val="24"/>
        </w:rPr>
        <w:t>Fiscalização</w:t>
      </w:r>
      <w:proofErr w:type="gramEnd"/>
    </w:p>
    <w:p w:rsidR="009263A5" w:rsidRDefault="009263A5" w:rsidP="00324F0D">
      <w:pPr>
        <w:jc w:val="both"/>
        <w:rPr>
          <w:sz w:val="24"/>
          <w:szCs w:val="24"/>
        </w:rPr>
      </w:pPr>
    </w:p>
    <w:p w:rsidR="009263A5" w:rsidRDefault="009263A5" w:rsidP="00324F0D">
      <w:pPr>
        <w:jc w:val="both"/>
        <w:rPr>
          <w:sz w:val="24"/>
          <w:szCs w:val="24"/>
        </w:rPr>
      </w:pPr>
    </w:p>
    <w:p w:rsidR="009263A5" w:rsidRPr="009263A5" w:rsidRDefault="009263A5" w:rsidP="00324F0D">
      <w:pPr>
        <w:jc w:val="both"/>
        <w:rPr>
          <w:b/>
          <w:sz w:val="24"/>
          <w:szCs w:val="24"/>
        </w:rPr>
      </w:pPr>
      <w:r w:rsidRPr="009263A5">
        <w:rPr>
          <w:b/>
          <w:sz w:val="24"/>
          <w:szCs w:val="24"/>
        </w:rPr>
        <w:t>GILEADE GABRIEL OSTI</w:t>
      </w:r>
    </w:p>
    <w:p w:rsidR="009263A5" w:rsidRDefault="009263A5" w:rsidP="00324F0D">
      <w:pPr>
        <w:jc w:val="both"/>
        <w:rPr>
          <w:sz w:val="24"/>
          <w:szCs w:val="24"/>
        </w:rPr>
      </w:pPr>
      <w:r>
        <w:rPr>
          <w:sz w:val="24"/>
          <w:szCs w:val="24"/>
        </w:rPr>
        <w:t>Secretário da Comissão de Finanças, Orçamento e Fiscalização.</w:t>
      </w:r>
    </w:p>
    <w:p w:rsidR="00ED2F85" w:rsidRDefault="00ED2F85" w:rsidP="00324F0D">
      <w:pPr>
        <w:jc w:val="both"/>
        <w:rPr>
          <w:sz w:val="24"/>
          <w:szCs w:val="24"/>
        </w:rPr>
      </w:pPr>
    </w:p>
    <w:p w:rsidR="00ED2F85" w:rsidRDefault="00ED2F85" w:rsidP="00324F0D">
      <w:pPr>
        <w:jc w:val="both"/>
        <w:rPr>
          <w:sz w:val="24"/>
          <w:szCs w:val="24"/>
        </w:rPr>
      </w:pPr>
    </w:p>
    <w:p w:rsidR="00DF0FC5" w:rsidRDefault="00DF0FC5" w:rsidP="00071188">
      <w:pPr>
        <w:jc w:val="both"/>
        <w:rPr>
          <w:sz w:val="24"/>
          <w:szCs w:val="24"/>
        </w:rPr>
      </w:pPr>
    </w:p>
    <w:p w:rsidR="00071188" w:rsidRPr="001F39CA" w:rsidRDefault="00071188" w:rsidP="00071188">
      <w:pPr>
        <w:jc w:val="both"/>
        <w:rPr>
          <w:sz w:val="20"/>
          <w:szCs w:val="20"/>
        </w:rPr>
      </w:pPr>
      <w:r w:rsidRPr="001F39CA">
        <w:rPr>
          <w:sz w:val="20"/>
          <w:szCs w:val="20"/>
        </w:rPr>
        <w:t>Demais presentes:</w:t>
      </w:r>
    </w:p>
    <w:p w:rsidR="00071188" w:rsidRPr="001F39CA" w:rsidRDefault="00071188" w:rsidP="00071188">
      <w:pPr>
        <w:jc w:val="both"/>
        <w:rPr>
          <w:sz w:val="20"/>
          <w:szCs w:val="20"/>
        </w:rPr>
      </w:pPr>
    </w:p>
    <w:p w:rsidR="00985920" w:rsidRDefault="00985920"/>
    <w:sectPr w:rsidR="00985920" w:rsidSect="00A92AF1">
      <w:pgSz w:w="11906" w:h="16838"/>
      <w:pgMar w:top="2381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188"/>
    <w:rsid w:val="00016E7C"/>
    <w:rsid w:val="0003425F"/>
    <w:rsid w:val="00071188"/>
    <w:rsid w:val="000917D2"/>
    <w:rsid w:val="000A1CF6"/>
    <w:rsid w:val="00134149"/>
    <w:rsid w:val="00182332"/>
    <w:rsid w:val="001906C3"/>
    <w:rsid w:val="001A769F"/>
    <w:rsid w:val="001F39CA"/>
    <w:rsid w:val="00207B66"/>
    <w:rsid w:val="00234092"/>
    <w:rsid w:val="00273210"/>
    <w:rsid w:val="00286ABC"/>
    <w:rsid w:val="002D29AF"/>
    <w:rsid w:val="002E60B7"/>
    <w:rsid w:val="00324F0D"/>
    <w:rsid w:val="00336C92"/>
    <w:rsid w:val="00354833"/>
    <w:rsid w:val="00366107"/>
    <w:rsid w:val="0038102A"/>
    <w:rsid w:val="003F0873"/>
    <w:rsid w:val="003F5CBC"/>
    <w:rsid w:val="004331DC"/>
    <w:rsid w:val="0043797E"/>
    <w:rsid w:val="004C0D1F"/>
    <w:rsid w:val="004C5555"/>
    <w:rsid w:val="004F497A"/>
    <w:rsid w:val="00514FCA"/>
    <w:rsid w:val="005511A6"/>
    <w:rsid w:val="00552126"/>
    <w:rsid w:val="00576113"/>
    <w:rsid w:val="00582284"/>
    <w:rsid w:val="00612C4E"/>
    <w:rsid w:val="00656D96"/>
    <w:rsid w:val="006D2F6B"/>
    <w:rsid w:val="0074237F"/>
    <w:rsid w:val="00756DE1"/>
    <w:rsid w:val="007922C1"/>
    <w:rsid w:val="007F7B32"/>
    <w:rsid w:val="0082667D"/>
    <w:rsid w:val="00835641"/>
    <w:rsid w:val="00841265"/>
    <w:rsid w:val="008502B1"/>
    <w:rsid w:val="008715D4"/>
    <w:rsid w:val="008B0E39"/>
    <w:rsid w:val="008B7061"/>
    <w:rsid w:val="008E4E64"/>
    <w:rsid w:val="008F7248"/>
    <w:rsid w:val="00902B0D"/>
    <w:rsid w:val="009152F9"/>
    <w:rsid w:val="009263A5"/>
    <w:rsid w:val="00940315"/>
    <w:rsid w:val="00970025"/>
    <w:rsid w:val="00980555"/>
    <w:rsid w:val="00985920"/>
    <w:rsid w:val="009870CA"/>
    <w:rsid w:val="009940A2"/>
    <w:rsid w:val="00A0779E"/>
    <w:rsid w:val="00A65EB4"/>
    <w:rsid w:val="00A92AF1"/>
    <w:rsid w:val="00B13413"/>
    <w:rsid w:val="00B94D58"/>
    <w:rsid w:val="00C75DB0"/>
    <w:rsid w:val="00C7737B"/>
    <w:rsid w:val="00CA2E0A"/>
    <w:rsid w:val="00CA384F"/>
    <w:rsid w:val="00CA7BE5"/>
    <w:rsid w:val="00CB5836"/>
    <w:rsid w:val="00D07359"/>
    <w:rsid w:val="00D226F8"/>
    <w:rsid w:val="00D72B69"/>
    <w:rsid w:val="00DF0FC5"/>
    <w:rsid w:val="00E50EF3"/>
    <w:rsid w:val="00E90C21"/>
    <w:rsid w:val="00ED15FF"/>
    <w:rsid w:val="00ED2F85"/>
    <w:rsid w:val="00F176E5"/>
    <w:rsid w:val="00F43DA8"/>
    <w:rsid w:val="00F6447D"/>
    <w:rsid w:val="00F67459"/>
    <w:rsid w:val="00F922B6"/>
    <w:rsid w:val="00FC577B"/>
    <w:rsid w:val="00FC67E4"/>
    <w:rsid w:val="00FD45B5"/>
    <w:rsid w:val="00FD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18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18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771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5</cp:revision>
  <cp:lastPrinted>2020-11-05T13:07:00Z</cp:lastPrinted>
  <dcterms:created xsi:type="dcterms:W3CDTF">2020-11-05T11:39:00Z</dcterms:created>
  <dcterms:modified xsi:type="dcterms:W3CDTF">2020-11-05T13:11:00Z</dcterms:modified>
</cp:coreProperties>
</file>