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969" w:rsidRDefault="00872E16" w:rsidP="000915BC">
      <w:pPr>
        <w:jc w:val="both"/>
        <w:rPr>
          <w:b/>
          <w:sz w:val="24"/>
          <w:szCs w:val="24"/>
        </w:rPr>
      </w:pPr>
      <w:r w:rsidRPr="00B0036A">
        <w:rPr>
          <w:b/>
          <w:sz w:val="24"/>
          <w:szCs w:val="24"/>
        </w:rPr>
        <w:t>ATA Nº 0</w:t>
      </w:r>
      <w:r w:rsidR="00A24477">
        <w:rPr>
          <w:b/>
          <w:sz w:val="24"/>
          <w:szCs w:val="24"/>
        </w:rPr>
        <w:t>3</w:t>
      </w:r>
      <w:r w:rsidRPr="00B0036A">
        <w:rPr>
          <w:b/>
          <w:sz w:val="24"/>
          <w:szCs w:val="24"/>
        </w:rPr>
        <w:t>/20</w:t>
      </w:r>
      <w:r w:rsidR="001D3B8A">
        <w:rPr>
          <w:b/>
          <w:sz w:val="24"/>
          <w:szCs w:val="24"/>
        </w:rPr>
        <w:t>2</w:t>
      </w:r>
      <w:r w:rsidR="006F3F17">
        <w:rPr>
          <w:b/>
          <w:sz w:val="24"/>
          <w:szCs w:val="24"/>
        </w:rPr>
        <w:t>1</w:t>
      </w:r>
      <w:r w:rsidRPr="00B0036A">
        <w:rPr>
          <w:b/>
          <w:sz w:val="24"/>
          <w:szCs w:val="24"/>
        </w:rPr>
        <w:t xml:space="preserve"> -</w:t>
      </w:r>
      <w:proofErr w:type="gramStart"/>
      <w:r w:rsidRPr="00B0036A">
        <w:rPr>
          <w:b/>
          <w:sz w:val="24"/>
          <w:szCs w:val="24"/>
        </w:rPr>
        <w:t xml:space="preserve">  </w:t>
      </w:r>
      <w:proofErr w:type="gramEnd"/>
      <w:r w:rsidRPr="00B0036A">
        <w:rPr>
          <w:b/>
          <w:sz w:val="24"/>
          <w:szCs w:val="24"/>
        </w:rPr>
        <w:t>COMISS</w:t>
      </w:r>
      <w:r>
        <w:rPr>
          <w:b/>
          <w:sz w:val="24"/>
          <w:szCs w:val="24"/>
        </w:rPr>
        <w:t>ÃO</w:t>
      </w:r>
      <w:r w:rsidRPr="00B0036A">
        <w:rPr>
          <w:b/>
          <w:sz w:val="24"/>
          <w:szCs w:val="24"/>
        </w:rPr>
        <w:t xml:space="preserve"> DE </w:t>
      </w:r>
      <w:r>
        <w:rPr>
          <w:b/>
          <w:sz w:val="24"/>
          <w:szCs w:val="24"/>
        </w:rPr>
        <w:t xml:space="preserve">CONSTITUIÇÃO, </w:t>
      </w:r>
      <w:r w:rsidRPr="00B0036A">
        <w:rPr>
          <w:b/>
          <w:sz w:val="24"/>
          <w:szCs w:val="24"/>
        </w:rPr>
        <w:t>LEGISLAÇÃO</w:t>
      </w:r>
      <w:r>
        <w:rPr>
          <w:b/>
          <w:sz w:val="24"/>
          <w:szCs w:val="24"/>
        </w:rPr>
        <w:t xml:space="preserve"> E</w:t>
      </w:r>
      <w:r w:rsidRPr="00B0036A">
        <w:rPr>
          <w:b/>
          <w:sz w:val="24"/>
          <w:szCs w:val="24"/>
        </w:rPr>
        <w:t xml:space="preserve"> JUSTIÇA</w:t>
      </w:r>
      <w:r>
        <w:rPr>
          <w:b/>
          <w:sz w:val="24"/>
          <w:szCs w:val="24"/>
        </w:rPr>
        <w:t>.</w:t>
      </w:r>
    </w:p>
    <w:p w:rsidR="00872E16" w:rsidRPr="00B0036A" w:rsidRDefault="00872E16" w:rsidP="000915BC">
      <w:pPr>
        <w:jc w:val="both"/>
        <w:rPr>
          <w:b/>
          <w:sz w:val="24"/>
          <w:szCs w:val="24"/>
        </w:rPr>
      </w:pPr>
      <w:r w:rsidRPr="00B0036A">
        <w:rPr>
          <w:b/>
          <w:sz w:val="24"/>
          <w:szCs w:val="24"/>
        </w:rPr>
        <w:t xml:space="preserve"> </w:t>
      </w:r>
    </w:p>
    <w:p w:rsidR="00872E16" w:rsidRDefault="00872E16" w:rsidP="00872E16">
      <w:pPr>
        <w:jc w:val="both"/>
        <w:rPr>
          <w:sz w:val="24"/>
          <w:szCs w:val="24"/>
        </w:rPr>
      </w:pPr>
      <w:r w:rsidRPr="00B0036A">
        <w:rPr>
          <w:sz w:val="24"/>
          <w:szCs w:val="24"/>
        </w:rPr>
        <w:t>Ao</w:t>
      </w:r>
      <w:r w:rsidR="00222175">
        <w:rPr>
          <w:sz w:val="24"/>
          <w:szCs w:val="24"/>
        </w:rPr>
        <w:t xml:space="preserve">s </w:t>
      </w:r>
      <w:r w:rsidR="003216C9">
        <w:rPr>
          <w:sz w:val="24"/>
          <w:szCs w:val="24"/>
        </w:rPr>
        <w:t>dezenove</w:t>
      </w:r>
      <w:r w:rsidR="00222175">
        <w:rPr>
          <w:sz w:val="24"/>
          <w:szCs w:val="24"/>
        </w:rPr>
        <w:t xml:space="preserve"> dias</w:t>
      </w:r>
      <w:proofErr w:type="gramStart"/>
      <w:r w:rsidR="003F41D7">
        <w:rPr>
          <w:sz w:val="24"/>
          <w:szCs w:val="24"/>
        </w:rPr>
        <w:t xml:space="preserve"> </w:t>
      </w:r>
      <w:r w:rsidRPr="00B0036A">
        <w:rPr>
          <w:sz w:val="24"/>
          <w:szCs w:val="24"/>
        </w:rPr>
        <w:t xml:space="preserve"> </w:t>
      </w:r>
      <w:proofErr w:type="gramEnd"/>
      <w:r w:rsidRPr="00B0036A">
        <w:rPr>
          <w:sz w:val="24"/>
          <w:szCs w:val="24"/>
        </w:rPr>
        <w:t xml:space="preserve">do mês de </w:t>
      </w:r>
      <w:r w:rsidR="003216C9">
        <w:rPr>
          <w:sz w:val="24"/>
          <w:szCs w:val="24"/>
        </w:rPr>
        <w:t>maio</w:t>
      </w:r>
      <w:r w:rsidRPr="00B0036A">
        <w:rPr>
          <w:sz w:val="24"/>
          <w:szCs w:val="24"/>
        </w:rPr>
        <w:t xml:space="preserve"> de dois mil e </w:t>
      </w:r>
      <w:r w:rsidR="000F402C">
        <w:rPr>
          <w:sz w:val="24"/>
          <w:szCs w:val="24"/>
        </w:rPr>
        <w:t>vinte</w:t>
      </w:r>
      <w:r w:rsidR="003F41D7">
        <w:rPr>
          <w:sz w:val="24"/>
          <w:szCs w:val="24"/>
        </w:rPr>
        <w:t xml:space="preserve"> e um</w:t>
      </w:r>
      <w:r w:rsidR="000F402C">
        <w:rPr>
          <w:sz w:val="24"/>
          <w:szCs w:val="24"/>
        </w:rPr>
        <w:t xml:space="preserve"> (</w:t>
      </w:r>
      <w:r w:rsidR="003216C9">
        <w:rPr>
          <w:sz w:val="24"/>
          <w:szCs w:val="24"/>
        </w:rPr>
        <w:t>19</w:t>
      </w:r>
      <w:r w:rsidR="000F402C">
        <w:rPr>
          <w:sz w:val="24"/>
          <w:szCs w:val="24"/>
        </w:rPr>
        <w:t>.0</w:t>
      </w:r>
      <w:r w:rsidR="003216C9">
        <w:rPr>
          <w:sz w:val="24"/>
          <w:szCs w:val="24"/>
        </w:rPr>
        <w:t>5</w:t>
      </w:r>
      <w:r w:rsidR="000F402C">
        <w:rPr>
          <w:sz w:val="24"/>
          <w:szCs w:val="24"/>
        </w:rPr>
        <w:t>.202</w:t>
      </w:r>
      <w:r w:rsidR="003F41D7">
        <w:rPr>
          <w:sz w:val="24"/>
          <w:szCs w:val="24"/>
        </w:rPr>
        <w:t>1</w:t>
      </w:r>
      <w:r w:rsidR="000F402C">
        <w:rPr>
          <w:sz w:val="24"/>
          <w:szCs w:val="24"/>
        </w:rPr>
        <w:t>)</w:t>
      </w:r>
      <w:r w:rsidRPr="00B0036A">
        <w:rPr>
          <w:sz w:val="24"/>
          <w:szCs w:val="24"/>
        </w:rPr>
        <w:t xml:space="preserve"> às </w:t>
      </w:r>
      <w:r w:rsidR="00222175">
        <w:rPr>
          <w:sz w:val="24"/>
          <w:szCs w:val="24"/>
        </w:rPr>
        <w:t>8</w:t>
      </w:r>
      <w:r w:rsidRPr="00B0036A">
        <w:rPr>
          <w:sz w:val="24"/>
          <w:szCs w:val="24"/>
        </w:rPr>
        <w:t xml:space="preserve"> horas</w:t>
      </w:r>
      <w:r>
        <w:rPr>
          <w:sz w:val="24"/>
          <w:szCs w:val="24"/>
        </w:rPr>
        <w:t>,</w:t>
      </w:r>
      <w:r w:rsidRPr="00B0036A">
        <w:rPr>
          <w:sz w:val="24"/>
          <w:szCs w:val="24"/>
        </w:rPr>
        <w:t xml:space="preserve"> n</w:t>
      </w:r>
      <w:r>
        <w:rPr>
          <w:sz w:val="24"/>
          <w:szCs w:val="24"/>
        </w:rPr>
        <w:t>a</w:t>
      </w:r>
      <w:r w:rsidRPr="00B0036A">
        <w:rPr>
          <w:sz w:val="24"/>
          <w:szCs w:val="24"/>
        </w:rPr>
        <w:t xml:space="preserve"> </w:t>
      </w:r>
      <w:r>
        <w:rPr>
          <w:sz w:val="24"/>
          <w:szCs w:val="24"/>
        </w:rPr>
        <w:t xml:space="preserve">sala de reuniões </w:t>
      </w:r>
      <w:r w:rsidRPr="00B0036A">
        <w:rPr>
          <w:sz w:val="24"/>
          <w:szCs w:val="24"/>
        </w:rPr>
        <w:t xml:space="preserve"> da Câmara Municipal de Guaíra, Estado do Paraná,</w:t>
      </w:r>
      <w:r>
        <w:rPr>
          <w:sz w:val="24"/>
          <w:szCs w:val="24"/>
        </w:rPr>
        <w:t xml:space="preserve">  foi realizada reunião</w:t>
      </w:r>
      <w:r w:rsidR="002A03A2">
        <w:rPr>
          <w:sz w:val="24"/>
          <w:szCs w:val="24"/>
        </w:rPr>
        <w:t xml:space="preserve"> ordinária</w:t>
      </w:r>
      <w:r w:rsidRPr="00B0036A">
        <w:rPr>
          <w:sz w:val="24"/>
          <w:szCs w:val="24"/>
        </w:rPr>
        <w:t xml:space="preserve"> </w:t>
      </w:r>
      <w:r>
        <w:rPr>
          <w:sz w:val="24"/>
          <w:szCs w:val="24"/>
        </w:rPr>
        <w:t>d</w:t>
      </w:r>
      <w:r w:rsidRPr="00B0036A">
        <w:rPr>
          <w:sz w:val="24"/>
          <w:szCs w:val="24"/>
        </w:rPr>
        <w:t>a comiss</w:t>
      </w:r>
      <w:r>
        <w:rPr>
          <w:sz w:val="24"/>
          <w:szCs w:val="24"/>
        </w:rPr>
        <w:t>ão</w:t>
      </w:r>
      <w:r w:rsidRPr="00B0036A">
        <w:rPr>
          <w:sz w:val="24"/>
          <w:szCs w:val="24"/>
        </w:rPr>
        <w:t xml:space="preserve"> </w:t>
      </w:r>
      <w:r>
        <w:rPr>
          <w:sz w:val="24"/>
          <w:szCs w:val="24"/>
        </w:rPr>
        <w:t>acima citada.</w:t>
      </w:r>
      <w:r w:rsidRPr="00B0036A">
        <w:rPr>
          <w:sz w:val="24"/>
          <w:szCs w:val="24"/>
        </w:rPr>
        <w:t xml:space="preserve"> Presentes os Vereadores</w:t>
      </w:r>
      <w:proofErr w:type="gramStart"/>
      <w:r>
        <w:rPr>
          <w:sz w:val="24"/>
          <w:szCs w:val="24"/>
        </w:rPr>
        <w:t xml:space="preserve"> </w:t>
      </w:r>
      <w:r w:rsidRPr="006225ED">
        <w:rPr>
          <w:b/>
          <w:sz w:val="24"/>
          <w:szCs w:val="24"/>
        </w:rPr>
        <w:t xml:space="preserve"> </w:t>
      </w:r>
      <w:proofErr w:type="gramEnd"/>
      <w:r w:rsidR="003F41D7">
        <w:rPr>
          <w:b/>
          <w:sz w:val="24"/>
          <w:szCs w:val="24"/>
        </w:rPr>
        <w:t xml:space="preserve">Givanildo José </w:t>
      </w:r>
      <w:proofErr w:type="spellStart"/>
      <w:r w:rsidR="003F41D7">
        <w:rPr>
          <w:b/>
          <w:sz w:val="24"/>
          <w:szCs w:val="24"/>
        </w:rPr>
        <w:t>Tirolti</w:t>
      </w:r>
      <w:proofErr w:type="spellEnd"/>
      <w:r w:rsidR="000F402C">
        <w:rPr>
          <w:b/>
          <w:sz w:val="24"/>
          <w:szCs w:val="24"/>
        </w:rPr>
        <w:t xml:space="preserve">, </w:t>
      </w:r>
      <w:r w:rsidR="003F41D7">
        <w:rPr>
          <w:b/>
          <w:sz w:val="24"/>
          <w:szCs w:val="24"/>
        </w:rPr>
        <w:t xml:space="preserve">Cristiane </w:t>
      </w:r>
      <w:proofErr w:type="spellStart"/>
      <w:r w:rsidR="003F41D7">
        <w:rPr>
          <w:b/>
          <w:sz w:val="24"/>
          <w:szCs w:val="24"/>
        </w:rPr>
        <w:t>Giangarelli</w:t>
      </w:r>
      <w:proofErr w:type="spellEnd"/>
      <w:r w:rsidR="003F41D7">
        <w:rPr>
          <w:b/>
          <w:sz w:val="24"/>
          <w:szCs w:val="24"/>
        </w:rPr>
        <w:t xml:space="preserve"> e </w:t>
      </w:r>
      <w:proofErr w:type="spellStart"/>
      <w:r w:rsidR="003F41D7">
        <w:rPr>
          <w:b/>
          <w:sz w:val="24"/>
          <w:szCs w:val="24"/>
        </w:rPr>
        <w:t>Mirele</w:t>
      </w:r>
      <w:proofErr w:type="spellEnd"/>
      <w:r w:rsidR="003F41D7">
        <w:rPr>
          <w:b/>
          <w:sz w:val="24"/>
          <w:szCs w:val="24"/>
        </w:rPr>
        <w:t xml:space="preserve"> Paula </w:t>
      </w:r>
      <w:proofErr w:type="spellStart"/>
      <w:r w:rsidR="003F41D7">
        <w:rPr>
          <w:b/>
          <w:sz w:val="24"/>
          <w:szCs w:val="24"/>
        </w:rPr>
        <w:t>Cetto</w:t>
      </w:r>
      <w:proofErr w:type="spellEnd"/>
      <w:r w:rsidR="003F41D7">
        <w:rPr>
          <w:b/>
          <w:sz w:val="24"/>
          <w:szCs w:val="24"/>
        </w:rPr>
        <w:t xml:space="preserve"> Leite</w:t>
      </w:r>
      <w:r w:rsidR="00706E45">
        <w:rPr>
          <w:sz w:val="24"/>
          <w:szCs w:val="24"/>
        </w:rPr>
        <w:t>, membros da referida comissão</w:t>
      </w:r>
      <w:r w:rsidR="00222175">
        <w:rPr>
          <w:sz w:val="24"/>
          <w:szCs w:val="24"/>
        </w:rPr>
        <w:t>.</w:t>
      </w:r>
      <w:r w:rsidR="000F402C">
        <w:rPr>
          <w:b/>
          <w:sz w:val="24"/>
          <w:szCs w:val="24"/>
        </w:rPr>
        <w:t xml:space="preserve"> </w:t>
      </w:r>
      <w:r w:rsidR="000F402C">
        <w:rPr>
          <w:sz w:val="24"/>
          <w:szCs w:val="24"/>
        </w:rPr>
        <w:t>Presentes também</w:t>
      </w:r>
      <w:proofErr w:type="gramStart"/>
      <w:r w:rsidR="000F402C">
        <w:rPr>
          <w:sz w:val="24"/>
          <w:szCs w:val="24"/>
        </w:rPr>
        <w:t xml:space="preserve"> </w:t>
      </w:r>
      <w:r w:rsidRPr="00B0036A">
        <w:rPr>
          <w:b/>
          <w:sz w:val="24"/>
          <w:szCs w:val="24"/>
        </w:rPr>
        <w:t xml:space="preserve"> </w:t>
      </w:r>
      <w:proofErr w:type="gramEnd"/>
      <w:r w:rsidRPr="00B0036A">
        <w:rPr>
          <w:sz w:val="24"/>
          <w:szCs w:val="24"/>
        </w:rPr>
        <w:t>a Oficial Legislativ</w:t>
      </w:r>
      <w:r>
        <w:rPr>
          <w:sz w:val="24"/>
          <w:szCs w:val="24"/>
        </w:rPr>
        <w:t>a</w:t>
      </w:r>
      <w:r w:rsidRPr="00B0036A">
        <w:rPr>
          <w:sz w:val="24"/>
          <w:szCs w:val="24"/>
        </w:rPr>
        <w:t xml:space="preserve"> Andréa Marta </w:t>
      </w:r>
      <w:proofErr w:type="spellStart"/>
      <w:r w:rsidRPr="00B0036A">
        <w:rPr>
          <w:sz w:val="24"/>
          <w:szCs w:val="24"/>
        </w:rPr>
        <w:t>Salamon</w:t>
      </w:r>
      <w:proofErr w:type="spellEnd"/>
      <w:r w:rsidRPr="00B0036A">
        <w:rPr>
          <w:sz w:val="24"/>
          <w:szCs w:val="24"/>
        </w:rPr>
        <w:t xml:space="preserve"> </w:t>
      </w:r>
      <w:proofErr w:type="spellStart"/>
      <w:r w:rsidRPr="00B0036A">
        <w:rPr>
          <w:sz w:val="24"/>
          <w:szCs w:val="24"/>
        </w:rPr>
        <w:t>Schimmel</w:t>
      </w:r>
      <w:proofErr w:type="spellEnd"/>
      <w:r>
        <w:rPr>
          <w:sz w:val="24"/>
          <w:szCs w:val="24"/>
        </w:rPr>
        <w:t>,</w:t>
      </w:r>
      <w:r w:rsidR="00414FEC">
        <w:rPr>
          <w:sz w:val="24"/>
          <w:szCs w:val="24"/>
        </w:rPr>
        <w:t xml:space="preserve"> </w:t>
      </w:r>
      <w:r>
        <w:rPr>
          <w:sz w:val="24"/>
          <w:szCs w:val="24"/>
        </w:rPr>
        <w:t xml:space="preserve"> a Assessora </w:t>
      </w:r>
      <w:r w:rsidR="002A03A2">
        <w:rPr>
          <w:sz w:val="24"/>
          <w:szCs w:val="24"/>
        </w:rPr>
        <w:t>Parlamentar</w:t>
      </w:r>
      <w:r>
        <w:rPr>
          <w:sz w:val="24"/>
          <w:szCs w:val="24"/>
        </w:rPr>
        <w:t xml:space="preserve"> </w:t>
      </w:r>
      <w:r w:rsidR="00CB5322">
        <w:rPr>
          <w:sz w:val="24"/>
          <w:szCs w:val="24"/>
        </w:rPr>
        <w:t>Luana Caroline Ferreira dos Santos</w:t>
      </w:r>
      <w:r>
        <w:rPr>
          <w:sz w:val="24"/>
          <w:szCs w:val="24"/>
        </w:rPr>
        <w:t>,</w:t>
      </w:r>
      <w:r w:rsidR="00222175">
        <w:rPr>
          <w:sz w:val="24"/>
          <w:szCs w:val="24"/>
        </w:rPr>
        <w:t xml:space="preserve"> a Assessora Jurídica Juliana </w:t>
      </w:r>
      <w:proofErr w:type="spellStart"/>
      <w:r w:rsidR="00222175">
        <w:rPr>
          <w:sz w:val="24"/>
          <w:szCs w:val="24"/>
        </w:rPr>
        <w:t>Rigolon</w:t>
      </w:r>
      <w:proofErr w:type="spellEnd"/>
      <w:r w:rsidR="00222175">
        <w:rPr>
          <w:sz w:val="24"/>
          <w:szCs w:val="24"/>
        </w:rPr>
        <w:t xml:space="preserve"> de Matos,</w:t>
      </w:r>
      <w:r w:rsidR="002A03A2">
        <w:rPr>
          <w:sz w:val="24"/>
          <w:szCs w:val="24"/>
        </w:rPr>
        <w:t xml:space="preserve">  </w:t>
      </w:r>
      <w:r w:rsidR="00CB5322">
        <w:rPr>
          <w:sz w:val="24"/>
          <w:szCs w:val="24"/>
        </w:rPr>
        <w:t xml:space="preserve"> </w:t>
      </w:r>
      <w:r w:rsidR="000B3312">
        <w:rPr>
          <w:sz w:val="24"/>
          <w:szCs w:val="24"/>
        </w:rPr>
        <w:t>o Controlador Interno Ricardo Henrique Borges</w:t>
      </w:r>
      <w:r w:rsidR="00222175">
        <w:rPr>
          <w:sz w:val="24"/>
          <w:szCs w:val="24"/>
        </w:rPr>
        <w:t xml:space="preserve"> </w:t>
      </w:r>
      <w:r w:rsidR="000F402C">
        <w:rPr>
          <w:sz w:val="24"/>
          <w:szCs w:val="24"/>
        </w:rPr>
        <w:t xml:space="preserve">e o Advogado </w:t>
      </w:r>
      <w:r w:rsidR="00BF3831">
        <w:rPr>
          <w:sz w:val="24"/>
          <w:szCs w:val="24"/>
        </w:rPr>
        <w:t>Israel Francisco dos Santos</w:t>
      </w:r>
      <w:r w:rsidR="000B3312">
        <w:rPr>
          <w:sz w:val="24"/>
          <w:szCs w:val="24"/>
        </w:rPr>
        <w:t>.</w:t>
      </w:r>
      <w:r w:rsidR="002A03A2">
        <w:rPr>
          <w:sz w:val="24"/>
          <w:szCs w:val="24"/>
        </w:rPr>
        <w:t xml:space="preserve"> Inicialmente</w:t>
      </w:r>
      <w:r w:rsidR="00D87ACA">
        <w:rPr>
          <w:sz w:val="24"/>
          <w:szCs w:val="24"/>
        </w:rPr>
        <w:t xml:space="preserve"> </w:t>
      </w:r>
      <w:r w:rsidR="00222175">
        <w:rPr>
          <w:sz w:val="24"/>
          <w:szCs w:val="24"/>
        </w:rPr>
        <w:t>a</w:t>
      </w:r>
      <w:r w:rsidR="00D87ACA">
        <w:rPr>
          <w:sz w:val="24"/>
          <w:szCs w:val="24"/>
        </w:rPr>
        <w:t xml:space="preserve"> Presidente da Comissão, Vereadora Cristiane abriu os trabalhos da reunião e solicitou a leitura pela Secretária,</w:t>
      </w:r>
      <w:proofErr w:type="gramStart"/>
      <w:r w:rsidR="00D87ACA">
        <w:rPr>
          <w:sz w:val="24"/>
          <w:szCs w:val="24"/>
        </w:rPr>
        <w:t xml:space="preserve"> </w:t>
      </w:r>
      <w:r w:rsidR="002A03A2">
        <w:rPr>
          <w:sz w:val="24"/>
          <w:szCs w:val="24"/>
        </w:rPr>
        <w:t xml:space="preserve"> </w:t>
      </w:r>
      <w:proofErr w:type="gramEnd"/>
      <w:r w:rsidR="00D87ACA">
        <w:rPr>
          <w:sz w:val="24"/>
          <w:szCs w:val="24"/>
        </w:rPr>
        <w:t>d</w:t>
      </w:r>
      <w:r w:rsidR="002A03A2">
        <w:rPr>
          <w:sz w:val="24"/>
          <w:szCs w:val="24"/>
        </w:rPr>
        <w:t xml:space="preserve">a </w:t>
      </w:r>
      <w:r w:rsidR="002A03A2" w:rsidRPr="000915BC">
        <w:rPr>
          <w:b/>
          <w:sz w:val="24"/>
          <w:szCs w:val="24"/>
        </w:rPr>
        <w:t>Ata n° 0</w:t>
      </w:r>
      <w:r w:rsidR="00FB61A6">
        <w:rPr>
          <w:b/>
          <w:sz w:val="24"/>
          <w:szCs w:val="24"/>
        </w:rPr>
        <w:t>9</w:t>
      </w:r>
      <w:r w:rsidR="002A03A2" w:rsidRPr="000915BC">
        <w:rPr>
          <w:b/>
          <w:sz w:val="24"/>
          <w:szCs w:val="24"/>
        </w:rPr>
        <w:t>/20</w:t>
      </w:r>
      <w:r w:rsidR="00BD1ACF" w:rsidRPr="000915BC">
        <w:rPr>
          <w:b/>
          <w:sz w:val="24"/>
          <w:szCs w:val="24"/>
        </w:rPr>
        <w:t>2</w:t>
      </w:r>
      <w:r w:rsidR="00BF3831" w:rsidRPr="000915BC">
        <w:rPr>
          <w:b/>
          <w:sz w:val="24"/>
          <w:szCs w:val="24"/>
        </w:rPr>
        <w:t>1</w:t>
      </w:r>
      <w:r w:rsidR="002A03A2" w:rsidRPr="000915BC">
        <w:rPr>
          <w:b/>
          <w:sz w:val="24"/>
          <w:szCs w:val="24"/>
        </w:rPr>
        <w:t>, d</w:t>
      </w:r>
      <w:r w:rsidR="00BF3831" w:rsidRPr="000915BC">
        <w:rPr>
          <w:b/>
          <w:sz w:val="24"/>
          <w:szCs w:val="24"/>
        </w:rPr>
        <w:t>e</w:t>
      </w:r>
      <w:r w:rsidR="002A03A2" w:rsidRPr="000915BC">
        <w:rPr>
          <w:b/>
          <w:sz w:val="24"/>
          <w:szCs w:val="24"/>
        </w:rPr>
        <w:t xml:space="preserve"> reunião conjunta das comissões de Constituição</w:t>
      </w:r>
      <w:r w:rsidR="00BD1ACF" w:rsidRPr="000915BC">
        <w:rPr>
          <w:b/>
          <w:sz w:val="24"/>
          <w:szCs w:val="24"/>
        </w:rPr>
        <w:t>,</w:t>
      </w:r>
      <w:r w:rsidR="002A03A2" w:rsidRPr="000915BC">
        <w:rPr>
          <w:b/>
          <w:sz w:val="24"/>
          <w:szCs w:val="24"/>
        </w:rPr>
        <w:t xml:space="preserve"> </w:t>
      </w:r>
      <w:r w:rsidR="00BF3831" w:rsidRPr="000915BC">
        <w:rPr>
          <w:b/>
          <w:sz w:val="24"/>
          <w:szCs w:val="24"/>
        </w:rPr>
        <w:t>Legislação e Justiça</w:t>
      </w:r>
      <w:r w:rsidR="00816969">
        <w:rPr>
          <w:b/>
          <w:sz w:val="24"/>
          <w:szCs w:val="24"/>
        </w:rPr>
        <w:t xml:space="preserve">, </w:t>
      </w:r>
      <w:r w:rsidR="00BF3831" w:rsidRPr="000915BC">
        <w:rPr>
          <w:b/>
          <w:sz w:val="24"/>
          <w:szCs w:val="24"/>
        </w:rPr>
        <w:t xml:space="preserve"> </w:t>
      </w:r>
      <w:r w:rsidR="00FB61A6">
        <w:rPr>
          <w:b/>
          <w:sz w:val="24"/>
          <w:szCs w:val="24"/>
        </w:rPr>
        <w:t>Obras, Serviços Públicos, Desenvolvimento Urbano e Meio Ambiente e Comissão Especial</w:t>
      </w:r>
      <w:r w:rsidR="000772E1" w:rsidRPr="000915BC">
        <w:rPr>
          <w:b/>
          <w:sz w:val="24"/>
          <w:szCs w:val="24"/>
        </w:rPr>
        <w:t>.</w:t>
      </w:r>
      <w:r w:rsidR="000772E1">
        <w:rPr>
          <w:sz w:val="24"/>
          <w:szCs w:val="24"/>
        </w:rPr>
        <w:t xml:space="preserve"> Após a leitura, a ata foi assinada pelos membros da comissão de Constituição, </w:t>
      </w:r>
      <w:r w:rsidR="00BF3831">
        <w:rPr>
          <w:sz w:val="24"/>
          <w:szCs w:val="24"/>
        </w:rPr>
        <w:t xml:space="preserve"> sem solicitação de retificação. </w:t>
      </w:r>
      <w:r w:rsidR="000772E1">
        <w:rPr>
          <w:sz w:val="24"/>
          <w:szCs w:val="24"/>
        </w:rPr>
        <w:t>Ato contínuo f</w:t>
      </w:r>
      <w:r w:rsidR="00451D63">
        <w:rPr>
          <w:sz w:val="24"/>
          <w:szCs w:val="24"/>
        </w:rPr>
        <w:t>oi analisado o</w:t>
      </w:r>
      <w:proofErr w:type="gramStart"/>
      <w:r w:rsidR="00451D63">
        <w:rPr>
          <w:sz w:val="24"/>
          <w:szCs w:val="24"/>
        </w:rPr>
        <w:t xml:space="preserve"> </w:t>
      </w:r>
      <w:r w:rsidR="003E6BD3" w:rsidRPr="003E6BD3">
        <w:rPr>
          <w:b/>
          <w:sz w:val="24"/>
          <w:szCs w:val="24"/>
        </w:rPr>
        <w:t xml:space="preserve"> </w:t>
      </w:r>
      <w:proofErr w:type="gramEnd"/>
      <w:r w:rsidR="003E6BD3" w:rsidRPr="003E6BD3">
        <w:rPr>
          <w:b/>
          <w:sz w:val="24"/>
          <w:szCs w:val="24"/>
        </w:rPr>
        <w:t>Projeto de Lei n° 0</w:t>
      </w:r>
      <w:r w:rsidR="00FB61A6">
        <w:rPr>
          <w:b/>
          <w:sz w:val="24"/>
          <w:szCs w:val="24"/>
        </w:rPr>
        <w:t>22</w:t>
      </w:r>
      <w:r w:rsidR="00BF3831">
        <w:rPr>
          <w:b/>
          <w:sz w:val="24"/>
          <w:szCs w:val="24"/>
        </w:rPr>
        <w:t>/2021</w:t>
      </w:r>
      <w:r w:rsidR="00451D63">
        <w:rPr>
          <w:sz w:val="24"/>
          <w:szCs w:val="24"/>
        </w:rPr>
        <w:t xml:space="preserve">, </w:t>
      </w:r>
      <w:r w:rsidR="00BF3831">
        <w:rPr>
          <w:sz w:val="24"/>
          <w:szCs w:val="24"/>
        </w:rPr>
        <w:t xml:space="preserve">do </w:t>
      </w:r>
      <w:r w:rsidR="00D02705">
        <w:rPr>
          <w:sz w:val="24"/>
          <w:szCs w:val="24"/>
        </w:rPr>
        <w:t>Legislativo</w:t>
      </w:r>
      <w:r w:rsidR="00BF3831">
        <w:rPr>
          <w:sz w:val="24"/>
          <w:szCs w:val="24"/>
        </w:rPr>
        <w:t xml:space="preserve">, </w:t>
      </w:r>
      <w:r w:rsidR="003E6BD3">
        <w:rPr>
          <w:sz w:val="24"/>
          <w:szCs w:val="24"/>
        </w:rPr>
        <w:t>que “</w:t>
      </w:r>
      <w:r w:rsidR="00FB61A6">
        <w:rPr>
          <w:sz w:val="24"/>
          <w:szCs w:val="24"/>
        </w:rPr>
        <w:t>fixa o expediente de trabalho e regime de compensação de horários de servidores comissionados e servidores efetivos e dá outras providências</w:t>
      </w:r>
      <w:r w:rsidR="003E6BD3">
        <w:rPr>
          <w:sz w:val="24"/>
          <w:szCs w:val="24"/>
        </w:rPr>
        <w:t>”</w:t>
      </w:r>
      <w:r w:rsidR="00EB7137">
        <w:rPr>
          <w:sz w:val="24"/>
          <w:szCs w:val="24"/>
        </w:rPr>
        <w:t xml:space="preserve">, acompanhado do </w:t>
      </w:r>
      <w:r w:rsidR="00EB7137" w:rsidRPr="00EB7137">
        <w:rPr>
          <w:b/>
          <w:sz w:val="24"/>
          <w:szCs w:val="24"/>
        </w:rPr>
        <w:t xml:space="preserve">Parecer Jurídico n° </w:t>
      </w:r>
      <w:r w:rsidR="00FB61A6">
        <w:rPr>
          <w:b/>
          <w:sz w:val="24"/>
          <w:szCs w:val="24"/>
        </w:rPr>
        <w:t>35</w:t>
      </w:r>
      <w:r w:rsidR="00EB7137" w:rsidRPr="00EB7137">
        <w:rPr>
          <w:b/>
          <w:sz w:val="24"/>
          <w:szCs w:val="24"/>
        </w:rPr>
        <w:t>/202</w:t>
      </w:r>
      <w:r w:rsidR="00C4127E">
        <w:rPr>
          <w:b/>
          <w:sz w:val="24"/>
          <w:szCs w:val="24"/>
        </w:rPr>
        <w:t>1-</w:t>
      </w:r>
      <w:r w:rsidR="00FB61A6">
        <w:rPr>
          <w:b/>
          <w:sz w:val="24"/>
          <w:szCs w:val="24"/>
        </w:rPr>
        <w:t>I</w:t>
      </w:r>
      <w:r w:rsidR="00C4127E">
        <w:rPr>
          <w:b/>
          <w:sz w:val="24"/>
          <w:szCs w:val="24"/>
        </w:rPr>
        <w:t>,</w:t>
      </w:r>
      <w:r w:rsidR="00C4127E">
        <w:rPr>
          <w:sz w:val="24"/>
          <w:szCs w:val="24"/>
        </w:rPr>
        <w:t xml:space="preserve"> do Advogado desta Casa, </w:t>
      </w:r>
      <w:r w:rsidR="00FB61A6">
        <w:rPr>
          <w:sz w:val="24"/>
          <w:szCs w:val="24"/>
        </w:rPr>
        <w:t xml:space="preserve"> que </w:t>
      </w:r>
      <w:r w:rsidR="00F51D9D">
        <w:rPr>
          <w:sz w:val="24"/>
          <w:szCs w:val="24"/>
        </w:rPr>
        <w:t xml:space="preserve">recomenda a inclusão de capítulo para a regulamentação por meio da lei proposta para a execução de expediente remoto, até então regulados por atos da mesa para, nos termos de emenda  incluir o capítulo V, com os artigos descritos abaixo e </w:t>
      </w:r>
      <w:proofErr w:type="spellStart"/>
      <w:r w:rsidR="00F51D9D">
        <w:rPr>
          <w:sz w:val="24"/>
          <w:szCs w:val="24"/>
        </w:rPr>
        <w:t>reenumeração</w:t>
      </w:r>
      <w:proofErr w:type="spellEnd"/>
      <w:r w:rsidR="00F51D9D">
        <w:rPr>
          <w:sz w:val="24"/>
          <w:szCs w:val="24"/>
        </w:rPr>
        <w:t xml:space="preserve"> do capítulo VI.  Também segundo o Parecer Jurídico entende por inadequada a disposição inicial (e primeira) do artigo 11, porquanto retira dos servidores em trabalho remoto a possibilidade de compensação garantida pela lei aos demais servidores. Conclui o Advogado que não há óbice a que o projeto seja aprovado pela Comissão de Constituição, Legislação e Justiça</w:t>
      </w:r>
      <w:r w:rsidR="0028623F">
        <w:rPr>
          <w:sz w:val="24"/>
          <w:szCs w:val="24"/>
        </w:rPr>
        <w:t>. Após discussão,</w:t>
      </w:r>
      <w:proofErr w:type="gramStart"/>
      <w:r w:rsidR="003E6BD3">
        <w:rPr>
          <w:sz w:val="24"/>
          <w:szCs w:val="24"/>
        </w:rPr>
        <w:t xml:space="preserve"> </w:t>
      </w:r>
      <w:r w:rsidR="00BF3831">
        <w:rPr>
          <w:sz w:val="24"/>
          <w:szCs w:val="24"/>
        </w:rPr>
        <w:t xml:space="preserve"> </w:t>
      </w:r>
      <w:proofErr w:type="gramEnd"/>
      <w:r w:rsidR="0028623F">
        <w:rPr>
          <w:sz w:val="24"/>
          <w:szCs w:val="24"/>
        </w:rPr>
        <w:t>o</w:t>
      </w:r>
      <w:r w:rsidR="00BF3831">
        <w:rPr>
          <w:sz w:val="24"/>
          <w:szCs w:val="24"/>
        </w:rPr>
        <w:t xml:space="preserve"> Relator da Comissão, Vereador Givanildo</w:t>
      </w:r>
      <w:r w:rsidR="0028623F">
        <w:rPr>
          <w:sz w:val="24"/>
          <w:szCs w:val="24"/>
        </w:rPr>
        <w:t xml:space="preserve">, </w:t>
      </w:r>
      <w:r w:rsidR="00BF3831">
        <w:rPr>
          <w:sz w:val="24"/>
          <w:szCs w:val="24"/>
        </w:rPr>
        <w:t xml:space="preserve"> </w:t>
      </w:r>
      <w:r w:rsidR="00706E45">
        <w:rPr>
          <w:sz w:val="24"/>
          <w:szCs w:val="24"/>
        </w:rPr>
        <w:t>apresentou  parecer pela</w:t>
      </w:r>
      <w:r w:rsidR="00EB7137">
        <w:rPr>
          <w:sz w:val="24"/>
          <w:szCs w:val="24"/>
        </w:rPr>
        <w:t xml:space="preserve"> </w:t>
      </w:r>
      <w:r w:rsidR="00706E45">
        <w:rPr>
          <w:sz w:val="24"/>
          <w:szCs w:val="24"/>
        </w:rPr>
        <w:t xml:space="preserve"> </w:t>
      </w:r>
      <w:proofErr w:type="spellStart"/>
      <w:r w:rsidR="00706E45">
        <w:rPr>
          <w:sz w:val="24"/>
          <w:szCs w:val="24"/>
        </w:rPr>
        <w:t>pela</w:t>
      </w:r>
      <w:proofErr w:type="spellEnd"/>
      <w:r w:rsidR="00706E45">
        <w:rPr>
          <w:sz w:val="24"/>
          <w:szCs w:val="24"/>
        </w:rPr>
        <w:t xml:space="preserve"> admissibilidade e tramitação</w:t>
      </w:r>
      <w:r w:rsidR="0028623F">
        <w:rPr>
          <w:sz w:val="24"/>
          <w:szCs w:val="24"/>
        </w:rPr>
        <w:t>,</w:t>
      </w:r>
      <w:r w:rsidR="00D60B1B">
        <w:rPr>
          <w:sz w:val="24"/>
          <w:szCs w:val="24"/>
        </w:rPr>
        <w:t xml:space="preserve"> sem a inclusão da emenda apresentada pelo Advogado, por entender que o assunto deveria ser tratado em projeto de lei específico, </w:t>
      </w:r>
      <w:r w:rsidR="0028623F">
        <w:rPr>
          <w:sz w:val="24"/>
          <w:szCs w:val="24"/>
        </w:rPr>
        <w:t xml:space="preserve"> </w:t>
      </w:r>
      <w:r w:rsidR="00706E45">
        <w:rPr>
          <w:sz w:val="24"/>
          <w:szCs w:val="24"/>
        </w:rPr>
        <w:t>sendo que os</w:t>
      </w:r>
      <w:r w:rsidR="00EB7137">
        <w:rPr>
          <w:sz w:val="24"/>
          <w:szCs w:val="24"/>
        </w:rPr>
        <w:t xml:space="preserve"> demais membros da Comissão, Vereadora Cristiane e Vereadora </w:t>
      </w:r>
      <w:proofErr w:type="spellStart"/>
      <w:r w:rsidR="00EB7137">
        <w:rPr>
          <w:sz w:val="24"/>
          <w:szCs w:val="24"/>
        </w:rPr>
        <w:t>Mirele</w:t>
      </w:r>
      <w:proofErr w:type="spellEnd"/>
      <w:r w:rsidR="00EB7137">
        <w:rPr>
          <w:sz w:val="24"/>
          <w:szCs w:val="24"/>
        </w:rPr>
        <w:t xml:space="preserve"> </w:t>
      </w:r>
      <w:r w:rsidR="00D60B1B">
        <w:rPr>
          <w:sz w:val="24"/>
          <w:szCs w:val="24"/>
        </w:rPr>
        <w:t xml:space="preserve"> também concordaram e </w:t>
      </w:r>
      <w:r w:rsidR="00EB7137">
        <w:rPr>
          <w:sz w:val="24"/>
          <w:szCs w:val="24"/>
        </w:rPr>
        <w:t xml:space="preserve">votaram à favor do parecer, portanto </w:t>
      </w:r>
      <w:r w:rsidR="0028623F">
        <w:rPr>
          <w:sz w:val="24"/>
          <w:szCs w:val="24"/>
        </w:rPr>
        <w:t>FAVORÁVEL o parecer da comissão</w:t>
      </w:r>
      <w:r w:rsidR="00D60B1B">
        <w:rPr>
          <w:sz w:val="24"/>
          <w:szCs w:val="24"/>
        </w:rPr>
        <w:t>, sem a</w:t>
      </w:r>
      <w:r w:rsidR="00816969">
        <w:rPr>
          <w:sz w:val="24"/>
          <w:szCs w:val="24"/>
        </w:rPr>
        <w:t xml:space="preserve"> inclusão da</w:t>
      </w:r>
      <w:r w:rsidR="00D60B1B">
        <w:rPr>
          <w:sz w:val="24"/>
          <w:szCs w:val="24"/>
        </w:rPr>
        <w:t xml:space="preserve"> emenda. Também foi </w:t>
      </w:r>
      <w:r w:rsidR="00D60B1B" w:rsidRPr="003D46C4">
        <w:rPr>
          <w:sz w:val="24"/>
          <w:szCs w:val="24"/>
        </w:rPr>
        <w:t xml:space="preserve">solicitado </w:t>
      </w:r>
      <w:r w:rsidR="003D46C4">
        <w:rPr>
          <w:sz w:val="24"/>
          <w:szCs w:val="24"/>
        </w:rPr>
        <w:t>à secretaria para</w:t>
      </w:r>
      <w:proofErr w:type="gramStart"/>
      <w:r w:rsidR="003D46C4">
        <w:rPr>
          <w:sz w:val="24"/>
          <w:szCs w:val="24"/>
        </w:rPr>
        <w:t xml:space="preserve"> </w:t>
      </w:r>
      <w:r w:rsidR="00D60B1B" w:rsidRPr="003D46C4">
        <w:rPr>
          <w:sz w:val="24"/>
          <w:szCs w:val="24"/>
        </w:rPr>
        <w:t xml:space="preserve"> </w:t>
      </w:r>
      <w:proofErr w:type="gramEnd"/>
      <w:r w:rsidR="00D60B1B" w:rsidRPr="003D46C4">
        <w:rPr>
          <w:sz w:val="24"/>
          <w:szCs w:val="24"/>
        </w:rPr>
        <w:t>corrigir a numeração a partir do artigo 11</w:t>
      </w:r>
      <w:r w:rsidR="00D60B1B" w:rsidRPr="008B183A">
        <w:rPr>
          <w:b/>
          <w:sz w:val="24"/>
          <w:szCs w:val="24"/>
        </w:rPr>
        <w:t>,</w:t>
      </w:r>
      <w:r w:rsidR="00D60B1B">
        <w:rPr>
          <w:sz w:val="24"/>
          <w:szCs w:val="24"/>
        </w:rPr>
        <w:t xml:space="preserve"> que encontra-se em duplicidade</w:t>
      </w:r>
      <w:r w:rsidR="003D46C4">
        <w:rPr>
          <w:sz w:val="24"/>
          <w:szCs w:val="24"/>
        </w:rPr>
        <w:t>, tendo havido possivelmente um erro de digitação</w:t>
      </w:r>
      <w:r w:rsidR="00D60B1B">
        <w:rPr>
          <w:sz w:val="24"/>
          <w:szCs w:val="24"/>
        </w:rPr>
        <w:t>. Em seguida passou-se à análise do</w:t>
      </w:r>
      <w:proofErr w:type="gramStart"/>
      <w:r w:rsidR="00D60B1B">
        <w:rPr>
          <w:sz w:val="24"/>
          <w:szCs w:val="24"/>
        </w:rPr>
        <w:t xml:space="preserve"> </w:t>
      </w:r>
      <w:r w:rsidR="00EB7137">
        <w:rPr>
          <w:sz w:val="24"/>
          <w:szCs w:val="24"/>
        </w:rPr>
        <w:t xml:space="preserve"> </w:t>
      </w:r>
      <w:proofErr w:type="gramEnd"/>
      <w:r w:rsidR="00D60B1B" w:rsidRPr="00FA0100">
        <w:rPr>
          <w:b/>
          <w:sz w:val="24"/>
          <w:szCs w:val="24"/>
        </w:rPr>
        <w:t xml:space="preserve">Projeto de Lei n° </w:t>
      </w:r>
      <w:r w:rsidR="00FA0100">
        <w:rPr>
          <w:b/>
          <w:sz w:val="24"/>
          <w:szCs w:val="24"/>
        </w:rPr>
        <w:t xml:space="preserve">023/2021, </w:t>
      </w:r>
      <w:r w:rsidR="00FA0100">
        <w:rPr>
          <w:sz w:val="24"/>
          <w:szCs w:val="24"/>
        </w:rPr>
        <w:t xml:space="preserve">do Legislativo, que “Reconhece a prática de atividade física e do exercício físico como essenciais para a população de Guaíra/PR em estabelecimentos prestadores de serviços destinados a essa finalidade, bem como em espaços públicos.” Acompanha o projeto o </w:t>
      </w:r>
      <w:r w:rsidR="00FA0100" w:rsidRPr="00FA0100">
        <w:rPr>
          <w:b/>
          <w:sz w:val="24"/>
          <w:szCs w:val="24"/>
        </w:rPr>
        <w:t>Parecer Jurídico n° 036/2021-I,</w:t>
      </w:r>
      <w:r w:rsidR="00FA0100">
        <w:rPr>
          <w:sz w:val="24"/>
          <w:szCs w:val="24"/>
        </w:rPr>
        <w:t xml:space="preserve"> do Advogado desta Casa, que ao final do parecer, esboça  entendimento da inviabilidade jurídica da medida iniciada por este Poder, vendo como impossibilidade na aprovação do projeto de lei, posto que fere a autonomia do Poder Executivo Municipal, tendo potencial</w:t>
      </w:r>
      <w:r w:rsidR="000D2987">
        <w:rPr>
          <w:sz w:val="24"/>
          <w:szCs w:val="24"/>
        </w:rPr>
        <w:t xml:space="preserve"> de ferir normas sanitárias das outras esferas federativas. Contudo, o parecer restringe-se aos aspectos acima apontados na sua vertente de constitucionalidade e legalidade, tirando os critérios de conveniência e oportunidade, a serem avaliados pelos Senhores Vereadores membros da comissão e pelo Plenário.</w:t>
      </w:r>
      <w:r w:rsidR="008B183A">
        <w:rPr>
          <w:sz w:val="24"/>
          <w:szCs w:val="24"/>
        </w:rPr>
        <w:t xml:space="preserve"> Após discussão, o Vereador Givanildo, Relator da Comissão, apresentou Parecer</w:t>
      </w:r>
      <w:r w:rsidR="00BD613F">
        <w:rPr>
          <w:sz w:val="24"/>
          <w:szCs w:val="24"/>
        </w:rPr>
        <w:t xml:space="preserve"> pela admissibilidade </w:t>
      </w:r>
      <w:r w:rsidR="00B9470E">
        <w:rPr>
          <w:sz w:val="24"/>
          <w:szCs w:val="24"/>
        </w:rPr>
        <w:t xml:space="preserve">e tramitação, </w:t>
      </w:r>
      <w:r w:rsidR="003940D9">
        <w:rPr>
          <w:sz w:val="24"/>
          <w:szCs w:val="24"/>
        </w:rPr>
        <w:t>posto que</w:t>
      </w:r>
      <w:r w:rsidR="00B9470E">
        <w:rPr>
          <w:sz w:val="24"/>
          <w:szCs w:val="24"/>
        </w:rPr>
        <w:t xml:space="preserve"> o próprio STF </w:t>
      </w:r>
      <w:proofErr w:type="gramStart"/>
      <w:r w:rsidR="00B9470E">
        <w:rPr>
          <w:sz w:val="24"/>
          <w:szCs w:val="24"/>
        </w:rPr>
        <w:t>entendeu</w:t>
      </w:r>
      <w:proofErr w:type="gramEnd"/>
      <w:r w:rsidR="00B9470E">
        <w:rPr>
          <w:sz w:val="24"/>
          <w:szCs w:val="24"/>
        </w:rPr>
        <w:t xml:space="preserve"> que, mesmo o Governo Federal trazendo a luz várias medias de enfrentamento através da Medida Provisória n° 926/2020, não é afastada a competência concorrente dos Estados e Municípios na tomada de decisões administrativas e políticas internas na </w:t>
      </w:r>
      <w:r w:rsidR="00B9470E">
        <w:rPr>
          <w:sz w:val="24"/>
          <w:szCs w:val="24"/>
        </w:rPr>
        <w:lastRenderedPageBreak/>
        <w:t xml:space="preserve">prevenção e enfrentamento do </w:t>
      </w:r>
      <w:proofErr w:type="spellStart"/>
      <w:r w:rsidR="00B9470E">
        <w:rPr>
          <w:sz w:val="24"/>
          <w:szCs w:val="24"/>
        </w:rPr>
        <w:t>Coronavírus</w:t>
      </w:r>
      <w:proofErr w:type="spellEnd"/>
      <w:r w:rsidR="00B9470E">
        <w:rPr>
          <w:sz w:val="24"/>
          <w:szCs w:val="24"/>
        </w:rPr>
        <w:t xml:space="preserve">. A Vereadora Cristiane e Vereadora </w:t>
      </w:r>
      <w:proofErr w:type="spellStart"/>
      <w:r w:rsidR="00B9470E">
        <w:rPr>
          <w:sz w:val="24"/>
          <w:szCs w:val="24"/>
        </w:rPr>
        <w:t>Mirele</w:t>
      </w:r>
      <w:proofErr w:type="spellEnd"/>
      <w:proofErr w:type="gramStart"/>
      <w:r w:rsidR="00B9470E">
        <w:rPr>
          <w:sz w:val="24"/>
          <w:szCs w:val="24"/>
        </w:rPr>
        <w:t xml:space="preserve">  </w:t>
      </w:r>
      <w:proofErr w:type="gramEnd"/>
      <w:r w:rsidR="00B9470E">
        <w:rPr>
          <w:sz w:val="24"/>
          <w:szCs w:val="24"/>
        </w:rPr>
        <w:t xml:space="preserve">também concordaram com a argumentação e votaram à favor, portanto FAVORÁVEL o parecer da comissão. Ato contínuo foi analisado o </w:t>
      </w:r>
      <w:r w:rsidR="00B9470E" w:rsidRPr="00B9470E">
        <w:rPr>
          <w:b/>
          <w:sz w:val="24"/>
          <w:szCs w:val="24"/>
        </w:rPr>
        <w:t>Projeto de Lei n° 0</w:t>
      </w:r>
      <w:r w:rsidR="00B9470E">
        <w:rPr>
          <w:b/>
          <w:sz w:val="24"/>
          <w:szCs w:val="24"/>
        </w:rPr>
        <w:t>2</w:t>
      </w:r>
      <w:r w:rsidR="00B9470E" w:rsidRPr="00B9470E">
        <w:rPr>
          <w:b/>
          <w:sz w:val="24"/>
          <w:szCs w:val="24"/>
        </w:rPr>
        <w:t>4/2021</w:t>
      </w:r>
      <w:r w:rsidR="00B9470E">
        <w:rPr>
          <w:sz w:val="24"/>
          <w:szCs w:val="24"/>
        </w:rPr>
        <w:t>, do Executivo, que institui o Programa de Regularização de Edificações Escolares de domínio do Estado do Paraná, e dá outras providências, acompanhado do</w:t>
      </w:r>
      <w:proofErr w:type="gramStart"/>
      <w:r w:rsidR="00B9470E">
        <w:rPr>
          <w:sz w:val="24"/>
          <w:szCs w:val="24"/>
        </w:rPr>
        <w:t xml:space="preserve">  </w:t>
      </w:r>
      <w:proofErr w:type="gramEnd"/>
      <w:r w:rsidR="00B9470E" w:rsidRPr="00B9470E">
        <w:rPr>
          <w:b/>
          <w:sz w:val="24"/>
          <w:szCs w:val="24"/>
        </w:rPr>
        <w:t>Parecer Jurídico n° 18/2021-F</w:t>
      </w:r>
      <w:r w:rsidR="00B9470E">
        <w:rPr>
          <w:sz w:val="24"/>
          <w:szCs w:val="24"/>
        </w:rPr>
        <w:t xml:space="preserve">, </w:t>
      </w:r>
      <w:r w:rsidR="006B5699">
        <w:rPr>
          <w:sz w:val="24"/>
          <w:szCs w:val="24"/>
        </w:rPr>
        <w:t>concluindo que, havendo Parecer favorável da Controladoria, o Parecer Jurídico é pela inexistência de óbice à aprovação. Caso contrário, o Parecer será pela existência de óbice.</w:t>
      </w:r>
      <w:r w:rsidR="00174707">
        <w:rPr>
          <w:sz w:val="24"/>
          <w:szCs w:val="24"/>
        </w:rPr>
        <w:t xml:space="preserve"> </w:t>
      </w:r>
      <w:r w:rsidR="006B5699">
        <w:rPr>
          <w:sz w:val="24"/>
          <w:szCs w:val="24"/>
        </w:rPr>
        <w:t xml:space="preserve">Foi </w:t>
      </w:r>
      <w:r w:rsidR="00174707">
        <w:rPr>
          <w:sz w:val="24"/>
          <w:szCs w:val="24"/>
        </w:rPr>
        <w:t>analisado</w:t>
      </w:r>
      <w:r w:rsidR="006B5699">
        <w:rPr>
          <w:sz w:val="24"/>
          <w:szCs w:val="24"/>
        </w:rPr>
        <w:t xml:space="preserve"> o </w:t>
      </w:r>
      <w:r w:rsidR="006B5699" w:rsidRPr="006B5699">
        <w:rPr>
          <w:b/>
          <w:sz w:val="24"/>
          <w:szCs w:val="24"/>
        </w:rPr>
        <w:t xml:space="preserve">Parecer n° 13/2021, do Controle Interno, </w:t>
      </w:r>
      <w:r w:rsidR="006B5699">
        <w:rPr>
          <w:sz w:val="24"/>
          <w:szCs w:val="24"/>
        </w:rPr>
        <w:t>o qual destaca que, considerando o valor estimado para a renúncia de receita está adequado ao autorizado na Lei de Diretrizes Orçamentárias, e que todos os procedimentos legais necessários para formalizar a renúncia de receita foram devidamente observados, entende pela</w:t>
      </w:r>
      <w:r w:rsidR="00174707">
        <w:rPr>
          <w:sz w:val="24"/>
          <w:szCs w:val="24"/>
        </w:rPr>
        <w:t xml:space="preserve"> possibilidade de aprovação pela Comissão de Constituição, Legislação e Justiça, do referido projeto de lei.  </w:t>
      </w:r>
      <w:r w:rsidR="00762F2C">
        <w:rPr>
          <w:sz w:val="24"/>
          <w:szCs w:val="24"/>
        </w:rPr>
        <w:t xml:space="preserve">Após discussão, o Vereador Givanildo, Relator da Comissão, apresentou Parecer pela admissibilidade e tramitação. A Vereadora Cristiane e Vereadora </w:t>
      </w:r>
      <w:proofErr w:type="spellStart"/>
      <w:r w:rsidR="00762F2C">
        <w:rPr>
          <w:sz w:val="24"/>
          <w:szCs w:val="24"/>
        </w:rPr>
        <w:t>Mirele</w:t>
      </w:r>
      <w:proofErr w:type="spellEnd"/>
      <w:proofErr w:type="gramStart"/>
      <w:r w:rsidR="00762F2C">
        <w:rPr>
          <w:sz w:val="24"/>
          <w:szCs w:val="24"/>
        </w:rPr>
        <w:t xml:space="preserve">  </w:t>
      </w:r>
      <w:proofErr w:type="gramEnd"/>
      <w:r w:rsidR="00762F2C">
        <w:rPr>
          <w:sz w:val="24"/>
          <w:szCs w:val="24"/>
        </w:rPr>
        <w:t>votaram à favor do parecer, portanto FAVORÁVEL o parecer da comissão.</w:t>
      </w:r>
      <w:r w:rsidR="00174707">
        <w:rPr>
          <w:sz w:val="24"/>
          <w:szCs w:val="24"/>
        </w:rPr>
        <w:t xml:space="preserve">  Analisado o </w:t>
      </w:r>
      <w:r w:rsidR="00174707" w:rsidRPr="00174707">
        <w:rPr>
          <w:b/>
          <w:sz w:val="24"/>
          <w:szCs w:val="24"/>
        </w:rPr>
        <w:t>Projeto de Lei n° 025/2021</w:t>
      </w:r>
      <w:r w:rsidR="00174707">
        <w:rPr>
          <w:sz w:val="24"/>
          <w:szCs w:val="24"/>
        </w:rPr>
        <w:t xml:space="preserve">, do Executivo, que altera os termos da Lei Municipal n° 2.164/2021, e dá outras providências, acompanhado do </w:t>
      </w:r>
      <w:r w:rsidR="00174707" w:rsidRPr="00174707">
        <w:rPr>
          <w:b/>
          <w:sz w:val="24"/>
          <w:szCs w:val="24"/>
        </w:rPr>
        <w:t>Parecer Jurídico n° 038/2021-I,</w:t>
      </w:r>
      <w:r w:rsidR="00174707">
        <w:rPr>
          <w:sz w:val="24"/>
          <w:szCs w:val="24"/>
        </w:rPr>
        <w:t xml:space="preserve"> do Advogado desta Casa, concluindo, que sob o ponto de vista técnico jurídico, o presente projeto está formal e materialmente adequado à legislação que rege a matéria, não havendo óbice a que o Projeto</w:t>
      </w:r>
      <w:proofErr w:type="gramStart"/>
      <w:r w:rsidR="00174707">
        <w:rPr>
          <w:sz w:val="24"/>
          <w:szCs w:val="24"/>
        </w:rPr>
        <w:t xml:space="preserve">  </w:t>
      </w:r>
      <w:proofErr w:type="gramEnd"/>
      <w:r w:rsidR="00174707">
        <w:rPr>
          <w:sz w:val="24"/>
          <w:szCs w:val="24"/>
        </w:rPr>
        <w:t>seja aprovado pela Comissão de Constituição, Legislação e Justiça, demais Comissões e posteriormente pelo Excelso Plenário desta Casa. Após discussão da matéria,</w:t>
      </w:r>
      <w:proofErr w:type="gramStart"/>
      <w:r w:rsidR="00174707">
        <w:rPr>
          <w:sz w:val="24"/>
          <w:szCs w:val="24"/>
        </w:rPr>
        <w:t xml:space="preserve">  </w:t>
      </w:r>
      <w:proofErr w:type="gramEnd"/>
      <w:r w:rsidR="00762F2C">
        <w:rPr>
          <w:sz w:val="24"/>
          <w:szCs w:val="24"/>
        </w:rPr>
        <w:t xml:space="preserve">o Vereador Givanildo, Relator da Comissão, apresentou Parecer pela admissibilidade e tramitação. A Vereadora Cristiane e Vereadora </w:t>
      </w:r>
      <w:proofErr w:type="spellStart"/>
      <w:r w:rsidR="00762F2C">
        <w:rPr>
          <w:sz w:val="24"/>
          <w:szCs w:val="24"/>
        </w:rPr>
        <w:t>Mirele</w:t>
      </w:r>
      <w:proofErr w:type="spellEnd"/>
      <w:proofErr w:type="gramStart"/>
      <w:r w:rsidR="00762F2C">
        <w:rPr>
          <w:sz w:val="24"/>
          <w:szCs w:val="24"/>
        </w:rPr>
        <w:t xml:space="preserve">  </w:t>
      </w:r>
      <w:proofErr w:type="gramEnd"/>
      <w:r w:rsidR="00762F2C">
        <w:rPr>
          <w:sz w:val="24"/>
          <w:szCs w:val="24"/>
        </w:rPr>
        <w:t xml:space="preserve">votaram à favor do parecer, portanto FAVORÁVEL o parecer da comissão. Por último foi analisado o </w:t>
      </w:r>
      <w:r w:rsidR="00762F2C" w:rsidRPr="00762F2C">
        <w:rPr>
          <w:b/>
          <w:sz w:val="24"/>
          <w:szCs w:val="24"/>
        </w:rPr>
        <w:t>Projeto de Lei Complementar n°</w:t>
      </w:r>
      <w:proofErr w:type="gramStart"/>
      <w:r w:rsidR="00762F2C" w:rsidRPr="00762F2C">
        <w:rPr>
          <w:b/>
          <w:sz w:val="24"/>
          <w:szCs w:val="24"/>
        </w:rPr>
        <w:t xml:space="preserve">  </w:t>
      </w:r>
      <w:proofErr w:type="gramEnd"/>
      <w:r w:rsidR="00762F2C" w:rsidRPr="00762F2C">
        <w:rPr>
          <w:b/>
          <w:sz w:val="24"/>
          <w:szCs w:val="24"/>
        </w:rPr>
        <w:t>003/2021</w:t>
      </w:r>
      <w:r w:rsidR="00762F2C">
        <w:rPr>
          <w:sz w:val="24"/>
          <w:szCs w:val="24"/>
        </w:rPr>
        <w:t xml:space="preserve">, do </w:t>
      </w:r>
      <w:r w:rsidR="003D46C4">
        <w:rPr>
          <w:sz w:val="24"/>
          <w:szCs w:val="24"/>
        </w:rPr>
        <w:t>Executivo</w:t>
      </w:r>
      <w:bookmarkStart w:id="0" w:name="_GoBack"/>
      <w:bookmarkEnd w:id="0"/>
      <w:r w:rsidR="00762F2C">
        <w:rPr>
          <w:sz w:val="24"/>
          <w:szCs w:val="24"/>
        </w:rPr>
        <w:t xml:space="preserve">, que retifica a Lei Complementar n° 01/2021 e dá outras providências. Acompanhado do </w:t>
      </w:r>
      <w:r w:rsidR="00762F2C" w:rsidRPr="00762F2C">
        <w:rPr>
          <w:b/>
          <w:sz w:val="24"/>
          <w:szCs w:val="24"/>
        </w:rPr>
        <w:t>Parecer Jurídico n° 037/2021-I</w:t>
      </w:r>
      <w:r w:rsidR="00762F2C">
        <w:rPr>
          <w:sz w:val="24"/>
          <w:szCs w:val="24"/>
        </w:rPr>
        <w:t>, do Advogado desta Casa,</w:t>
      </w:r>
      <w:proofErr w:type="gramStart"/>
      <w:r w:rsidR="00762F2C">
        <w:rPr>
          <w:sz w:val="24"/>
          <w:szCs w:val="24"/>
        </w:rPr>
        <w:t xml:space="preserve">  </w:t>
      </w:r>
      <w:proofErr w:type="gramEnd"/>
      <w:r w:rsidR="00762F2C">
        <w:rPr>
          <w:sz w:val="24"/>
          <w:szCs w:val="24"/>
        </w:rPr>
        <w:t xml:space="preserve">onde conclui que sob o ponto de vista técnico jurídico, o presente projeto está formal e materialmente adequado à legislação que rege a matéria, não havendo óbice a que o Projeto seja aprovado pela Comissão de Constituição, Legislação e Justiça  e posteriormente pelo Excelso Plenário desta Casa. </w:t>
      </w:r>
      <w:r w:rsidR="003940D9">
        <w:rPr>
          <w:sz w:val="24"/>
          <w:szCs w:val="24"/>
        </w:rPr>
        <w:t xml:space="preserve">O Vereador Givanildo, Relator da Comissão, apresentou Parecer pela admissibilidade e tramitação. A Vereadora Cristiane e Vereadora </w:t>
      </w:r>
      <w:proofErr w:type="spellStart"/>
      <w:r w:rsidR="003940D9">
        <w:rPr>
          <w:sz w:val="24"/>
          <w:szCs w:val="24"/>
        </w:rPr>
        <w:t>Mirele</w:t>
      </w:r>
      <w:proofErr w:type="spellEnd"/>
      <w:r w:rsidR="003940D9">
        <w:rPr>
          <w:sz w:val="24"/>
          <w:szCs w:val="24"/>
        </w:rPr>
        <w:t xml:space="preserve">  votaram à favor do parecer, portanto FAVORÁVEL o parecer da comissão. </w:t>
      </w:r>
      <w:r w:rsidR="00EB7137">
        <w:rPr>
          <w:sz w:val="24"/>
          <w:szCs w:val="24"/>
        </w:rPr>
        <w:t xml:space="preserve"> </w:t>
      </w:r>
      <w:r w:rsidR="002800EF">
        <w:rPr>
          <w:sz w:val="24"/>
          <w:szCs w:val="24"/>
        </w:rPr>
        <w:t xml:space="preserve">  </w:t>
      </w:r>
      <w:r w:rsidRPr="00B0036A">
        <w:rPr>
          <w:sz w:val="24"/>
          <w:szCs w:val="24"/>
        </w:rPr>
        <w:t>Nada</w:t>
      </w:r>
      <w:proofErr w:type="gramStart"/>
      <w:r w:rsidRPr="00B0036A">
        <w:rPr>
          <w:sz w:val="24"/>
          <w:szCs w:val="24"/>
        </w:rPr>
        <w:t xml:space="preserve"> </w:t>
      </w:r>
      <w:r w:rsidR="002800EF">
        <w:rPr>
          <w:sz w:val="24"/>
          <w:szCs w:val="24"/>
        </w:rPr>
        <w:t xml:space="preserve"> </w:t>
      </w:r>
      <w:proofErr w:type="gramEnd"/>
      <w:r w:rsidRPr="00B0036A">
        <w:rPr>
          <w:sz w:val="24"/>
          <w:szCs w:val="24"/>
        </w:rPr>
        <w:t>mais</w:t>
      </w:r>
      <w:r w:rsidR="002800EF">
        <w:rPr>
          <w:sz w:val="24"/>
          <w:szCs w:val="24"/>
        </w:rPr>
        <w:t xml:space="preserve"> </w:t>
      </w:r>
      <w:r w:rsidRPr="00B0036A">
        <w:rPr>
          <w:sz w:val="24"/>
          <w:szCs w:val="24"/>
        </w:rPr>
        <w:t xml:space="preserve"> havendo</w:t>
      </w:r>
      <w:r w:rsidR="002800EF">
        <w:rPr>
          <w:sz w:val="24"/>
          <w:szCs w:val="24"/>
        </w:rPr>
        <w:t xml:space="preserve"> </w:t>
      </w:r>
      <w:r w:rsidRPr="00B0036A">
        <w:rPr>
          <w:sz w:val="24"/>
          <w:szCs w:val="24"/>
        </w:rPr>
        <w:t xml:space="preserve"> a</w:t>
      </w:r>
      <w:r w:rsidR="002800EF">
        <w:rPr>
          <w:sz w:val="24"/>
          <w:szCs w:val="24"/>
        </w:rPr>
        <w:t xml:space="preserve"> </w:t>
      </w:r>
      <w:r w:rsidRPr="00B0036A">
        <w:rPr>
          <w:sz w:val="24"/>
          <w:szCs w:val="24"/>
        </w:rPr>
        <w:t xml:space="preserve"> ser</w:t>
      </w:r>
      <w:r w:rsidR="002800EF">
        <w:rPr>
          <w:sz w:val="24"/>
          <w:szCs w:val="24"/>
        </w:rPr>
        <w:t xml:space="preserve"> </w:t>
      </w:r>
      <w:r w:rsidRPr="00B0036A">
        <w:rPr>
          <w:sz w:val="24"/>
          <w:szCs w:val="24"/>
        </w:rPr>
        <w:t xml:space="preserve"> tratado,</w:t>
      </w:r>
      <w:r w:rsidR="002800EF">
        <w:rPr>
          <w:sz w:val="24"/>
          <w:szCs w:val="24"/>
        </w:rPr>
        <w:t xml:space="preserve">  </w:t>
      </w:r>
      <w:r w:rsidRPr="00B0036A">
        <w:rPr>
          <w:sz w:val="24"/>
          <w:szCs w:val="24"/>
        </w:rPr>
        <w:t xml:space="preserve"> foi encerrada a reunião, sendo lavrada a presente ata, que após lida e achada conforme será assinada. Eu, An</w:t>
      </w:r>
      <w:r>
        <w:rPr>
          <w:sz w:val="24"/>
          <w:szCs w:val="24"/>
        </w:rPr>
        <w:t xml:space="preserve">dréa Marta </w:t>
      </w:r>
      <w:proofErr w:type="spellStart"/>
      <w:r>
        <w:rPr>
          <w:sz w:val="24"/>
          <w:szCs w:val="24"/>
        </w:rPr>
        <w:t>Salamon</w:t>
      </w:r>
      <w:proofErr w:type="spellEnd"/>
      <w:r>
        <w:rPr>
          <w:sz w:val="24"/>
          <w:szCs w:val="24"/>
        </w:rPr>
        <w:t xml:space="preserve"> </w:t>
      </w:r>
      <w:proofErr w:type="spellStart"/>
      <w:r>
        <w:rPr>
          <w:sz w:val="24"/>
          <w:szCs w:val="24"/>
        </w:rPr>
        <w:t>Schimmel</w:t>
      </w:r>
      <w:proofErr w:type="spellEnd"/>
      <w:r w:rsidRPr="00B0036A">
        <w:rPr>
          <w:sz w:val="24"/>
          <w:szCs w:val="24"/>
        </w:rPr>
        <w:t xml:space="preserve">______________, redigi a presente, que subscrevo. </w:t>
      </w:r>
      <w:r>
        <w:rPr>
          <w:sz w:val="24"/>
          <w:szCs w:val="24"/>
        </w:rPr>
        <w:t>Sala de reuniões</w:t>
      </w:r>
      <w:r w:rsidRPr="00B0036A">
        <w:rPr>
          <w:sz w:val="24"/>
          <w:szCs w:val="24"/>
        </w:rPr>
        <w:t xml:space="preserve"> da Câmara Municipal de Guaíra, Estado do Paraná, em </w:t>
      </w:r>
      <w:r w:rsidR="000018B7">
        <w:rPr>
          <w:sz w:val="24"/>
          <w:szCs w:val="24"/>
        </w:rPr>
        <w:t>19 de maio</w:t>
      </w:r>
      <w:r>
        <w:rPr>
          <w:sz w:val="24"/>
          <w:szCs w:val="24"/>
        </w:rPr>
        <w:t xml:space="preserve"> de 20</w:t>
      </w:r>
      <w:r w:rsidR="002800EF">
        <w:rPr>
          <w:sz w:val="24"/>
          <w:szCs w:val="24"/>
        </w:rPr>
        <w:t>2</w:t>
      </w:r>
      <w:r w:rsidR="00706E45">
        <w:rPr>
          <w:sz w:val="24"/>
          <w:szCs w:val="24"/>
        </w:rPr>
        <w:t>1</w:t>
      </w:r>
      <w:r w:rsidRPr="00B0036A">
        <w:rPr>
          <w:sz w:val="24"/>
          <w:szCs w:val="24"/>
        </w:rPr>
        <w:t>.</w:t>
      </w:r>
    </w:p>
    <w:p w:rsidR="000915BC" w:rsidRPr="00B0036A" w:rsidRDefault="000915BC" w:rsidP="00872E16">
      <w:pPr>
        <w:jc w:val="both"/>
        <w:rPr>
          <w:sz w:val="24"/>
          <w:szCs w:val="24"/>
        </w:rPr>
      </w:pPr>
    </w:p>
    <w:p w:rsidR="002F6668" w:rsidRDefault="00706E45" w:rsidP="00414FEC">
      <w:pPr>
        <w:jc w:val="both"/>
        <w:rPr>
          <w:b/>
          <w:sz w:val="24"/>
          <w:szCs w:val="24"/>
        </w:rPr>
      </w:pPr>
      <w:r>
        <w:rPr>
          <w:b/>
          <w:sz w:val="24"/>
          <w:szCs w:val="24"/>
        </w:rPr>
        <w:t>CRISTIANE GIANGARELLI</w:t>
      </w:r>
    </w:p>
    <w:p w:rsidR="00414FEC" w:rsidRDefault="00414FEC" w:rsidP="00414FEC">
      <w:pPr>
        <w:jc w:val="both"/>
        <w:rPr>
          <w:sz w:val="24"/>
          <w:szCs w:val="24"/>
        </w:rPr>
      </w:pPr>
      <w:r>
        <w:rPr>
          <w:sz w:val="24"/>
          <w:szCs w:val="24"/>
        </w:rPr>
        <w:t>Presidente</w:t>
      </w:r>
      <w:r w:rsidR="002F6668">
        <w:rPr>
          <w:sz w:val="24"/>
          <w:szCs w:val="24"/>
        </w:rPr>
        <w:t xml:space="preserve"> da Comissão de Constituição, Legislação e </w:t>
      </w:r>
      <w:proofErr w:type="gramStart"/>
      <w:r w:rsidR="002F6668">
        <w:rPr>
          <w:sz w:val="24"/>
          <w:szCs w:val="24"/>
        </w:rPr>
        <w:t>Justiça</w:t>
      </w:r>
      <w:proofErr w:type="gramEnd"/>
    </w:p>
    <w:p w:rsidR="00872E16" w:rsidRDefault="00872E16" w:rsidP="00872E16">
      <w:pPr>
        <w:jc w:val="both"/>
        <w:rPr>
          <w:sz w:val="24"/>
          <w:szCs w:val="24"/>
        </w:rPr>
      </w:pPr>
    </w:p>
    <w:p w:rsidR="002F6668" w:rsidRDefault="00D87ACA" w:rsidP="00872E16">
      <w:pPr>
        <w:jc w:val="both"/>
        <w:rPr>
          <w:b/>
          <w:sz w:val="24"/>
          <w:szCs w:val="24"/>
        </w:rPr>
      </w:pPr>
      <w:r>
        <w:rPr>
          <w:b/>
          <w:sz w:val="24"/>
          <w:szCs w:val="24"/>
        </w:rPr>
        <w:t>GIVANILDO JOSÉ TIROLTI</w:t>
      </w:r>
    </w:p>
    <w:p w:rsidR="00872E16" w:rsidRDefault="0096068D" w:rsidP="00872E16">
      <w:pPr>
        <w:jc w:val="both"/>
        <w:rPr>
          <w:sz w:val="24"/>
          <w:szCs w:val="24"/>
        </w:rPr>
      </w:pPr>
      <w:r>
        <w:rPr>
          <w:sz w:val="24"/>
          <w:szCs w:val="24"/>
        </w:rPr>
        <w:t>Relator</w:t>
      </w:r>
      <w:proofErr w:type="gramStart"/>
      <w:r>
        <w:rPr>
          <w:sz w:val="24"/>
          <w:szCs w:val="24"/>
        </w:rPr>
        <w:t xml:space="preserve"> </w:t>
      </w:r>
      <w:r w:rsidR="002F6668">
        <w:rPr>
          <w:sz w:val="24"/>
          <w:szCs w:val="24"/>
        </w:rPr>
        <w:t xml:space="preserve"> </w:t>
      </w:r>
      <w:proofErr w:type="gramEnd"/>
      <w:r w:rsidR="002F6668">
        <w:rPr>
          <w:sz w:val="24"/>
          <w:szCs w:val="24"/>
        </w:rPr>
        <w:t>da Comissão de Constituição, Legislação e Justiça</w:t>
      </w:r>
    </w:p>
    <w:p w:rsidR="00D9640D" w:rsidRDefault="00D9640D" w:rsidP="00414FEC">
      <w:pPr>
        <w:jc w:val="both"/>
        <w:rPr>
          <w:b/>
          <w:sz w:val="24"/>
          <w:szCs w:val="24"/>
        </w:rPr>
      </w:pPr>
    </w:p>
    <w:p w:rsidR="002F6668" w:rsidRDefault="00D87ACA" w:rsidP="00414FEC">
      <w:pPr>
        <w:jc w:val="both"/>
        <w:rPr>
          <w:b/>
          <w:sz w:val="24"/>
          <w:szCs w:val="24"/>
        </w:rPr>
      </w:pPr>
      <w:r>
        <w:rPr>
          <w:b/>
          <w:sz w:val="24"/>
          <w:szCs w:val="24"/>
        </w:rPr>
        <w:t>MIRELE PAULA CETTO LEITE</w:t>
      </w:r>
    </w:p>
    <w:p w:rsidR="002F6668" w:rsidRDefault="0096068D" w:rsidP="00872E16">
      <w:pPr>
        <w:jc w:val="both"/>
        <w:rPr>
          <w:sz w:val="24"/>
          <w:szCs w:val="24"/>
        </w:rPr>
      </w:pPr>
      <w:r>
        <w:rPr>
          <w:sz w:val="24"/>
          <w:szCs w:val="24"/>
        </w:rPr>
        <w:t>Secretária</w:t>
      </w:r>
      <w:r w:rsidR="002F6668">
        <w:rPr>
          <w:sz w:val="24"/>
          <w:szCs w:val="24"/>
        </w:rPr>
        <w:t xml:space="preserve"> da Comissão de Constituição, Legislação e </w:t>
      </w:r>
      <w:proofErr w:type="gramStart"/>
      <w:r w:rsidR="002F6668">
        <w:rPr>
          <w:sz w:val="24"/>
          <w:szCs w:val="24"/>
        </w:rPr>
        <w:t>Justiça</w:t>
      </w:r>
      <w:proofErr w:type="gramEnd"/>
    </w:p>
    <w:p w:rsidR="000915BC" w:rsidRDefault="000915BC" w:rsidP="00872E16">
      <w:pPr>
        <w:jc w:val="both"/>
        <w:rPr>
          <w:sz w:val="24"/>
          <w:szCs w:val="24"/>
        </w:rPr>
      </w:pPr>
    </w:p>
    <w:p w:rsidR="002F6668" w:rsidRPr="00B0036A" w:rsidRDefault="002F6668" w:rsidP="00872E16">
      <w:pPr>
        <w:jc w:val="both"/>
        <w:rPr>
          <w:sz w:val="24"/>
          <w:szCs w:val="24"/>
        </w:rPr>
      </w:pPr>
      <w:r>
        <w:rPr>
          <w:sz w:val="24"/>
          <w:szCs w:val="24"/>
        </w:rPr>
        <w:t>Demais presentes:</w:t>
      </w:r>
    </w:p>
    <w:p w:rsidR="00872E16" w:rsidRDefault="00872E16" w:rsidP="00872E16">
      <w:pPr>
        <w:jc w:val="both"/>
      </w:pPr>
    </w:p>
    <w:p w:rsidR="00872E16" w:rsidRDefault="00872E16" w:rsidP="00872E16"/>
    <w:p w:rsidR="00872E16" w:rsidRDefault="00872E16" w:rsidP="00872E16"/>
    <w:p w:rsidR="00872E16" w:rsidRDefault="00872E16" w:rsidP="00872E16"/>
    <w:p w:rsidR="001D5B25" w:rsidRDefault="001D5B25"/>
    <w:sectPr w:rsidR="001D5B25" w:rsidSect="000915BC">
      <w:pgSz w:w="11906" w:h="16838"/>
      <w:pgMar w:top="2381" w:right="130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E16"/>
    <w:rsid w:val="000018B7"/>
    <w:rsid w:val="00032796"/>
    <w:rsid w:val="000772E1"/>
    <w:rsid w:val="000915BC"/>
    <w:rsid w:val="000B3312"/>
    <w:rsid w:val="000D2987"/>
    <w:rsid w:val="000F402C"/>
    <w:rsid w:val="00174707"/>
    <w:rsid w:val="001D3B8A"/>
    <w:rsid w:val="001D5B25"/>
    <w:rsid w:val="00206F15"/>
    <w:rsid w:val="00221591"/>
    <w:rsid w:val="00222175"/>
    <w:rsid w:val="002800EF"/>
    <w:rsid w:val="0028623F"/>
    <w:rsid w:val="00297C2B"/>
    <w:rsid w:val="002A03A2"/>
    <w:rsid w:val="002F6668"/>
    <w:rsid w:val="003216C9"/>
    <w:rsid w:val="003940D9"/>
    <w:rsid w:val="003D46C4"/>
    <w:rsid w:val="003E6BD3"/>
    <w:rsid w:val="003F18C5"/>
    <w:rsid w:val="003F41D7"/>
    <w:rsid w:val="00414FEC"/>
    <w:rsid w:val="00424B75"/>
    <w:rsid w:val="00451D63"/>
    <w:rsid w:val="004B1093"/>
    <w:rsid w:val="0059418A"/>
    <w:rsid w:val="00597346"/>
    <w:rsid w:val="006B5699"/>
    <w:rsid w:val="006F3F17"/>
    <w:rsid w:val="00706E45"/>
    <w:rsid w:val="00762F2C"/>
    <w:rsid w:val="007A3234"/>
    <w:rsid w:val="007A5E50"/>
    <w:rsid w:val="007D54D7"/>
    <w:rsid w:val="00816969"/>
    <w:rsid w:val="00872E16"/>
    <w:rsid w:val="00876C0D"/>
    <w:rsid w:val="008B183A"/>
    <w:rsid w:val="0096068D"/>
    <w:rsid w:val="00A23FF1"/>
    <w:rsid w:val="00A24477"/>
    <w:rsid w:val="00AC0F87"/>
    <w:rsid w:val="00B9470E"/>
    <w:rsid w:val="00BD1ACF"/>
    <w:rsid w:val="00BD613F"/>
    <w:rsid w:val="00BF3831"/>
    <w:rsid w:val="00C070C3"/>
    <w:rsid w:val="00C4127E"/>
    <w:rsid w:val="00CB5322"/>
    <w:rsid w:val="00D02705"/>
    <w:rsid w:val="00D60B1B"/>
    <w:rsid w:val="00D74E5D"/>
    <w:rsid w:val="00D87457"/>
    <w:rsid w:val="00D87ACA"/>
    <w:rsid w:val="00D9640D"/>
    <w:rsid w:val="00E91127"/>
    <w:rsid w:val="00EB7137"/>
    <w:rsid w:val="00EC3D32"/>
    <w:rsid w:val="00F51D9D"/>
    <w:rsid w:val="00F6735E"/>
    <w:rsid w:val="00FA0100"/>
    <w:rsid w:val="00FB61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E16"/>
    <w:pPr>
      <w:spacing w:after="0" w:line="240" w:lineRule="auto"/>
    </w:pPr>
    <w:rPr>
      <w:rFonts w:ascii="Times New Roman" w:eastAsia="Times New Roman" w:hAnsi="Times New Roman" w:cs="Times New Roman"/>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D46C4"/>
    <w:rPr>
      <w:rFonts w:ascii="Tahoma" w:hAnsi="Tahoma" w:cs="Tahoma"/>
      <w:sz w:val="16"/>
      <w:szCs w:val="16"/>
    </w:rPr>
  </w:style>
  <w:style w:type="character" w:customStyle="1" w:styleId="TextodebaloChar">
    <w:name w:val="Texto de balão Char"/>
    <w:basedOn w:val="Fontepargpadro"/>
    <w:link w:val="Textodebalo"/>
    <w:uiPriority w:val="99"/>
    <w:semiHidden/>
    <w:rsid w:val="003D46C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E16"/>
    <w:pPr>
      <w:spacing w:after="0" w:line="240" w:lineRule="auto"/>
    </w:pPr>
    <w:rPr>
      <w:rFonts w:ascii="Times New Roman" w:eastAsia="Times New Roman" w:hAnsi="Times New Roman" w:cs="Times New Roman"/>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D46C4"/>
    <w:rPr>
      <w:rFonts w:ascii="Tahoma" w:hAnsi="Tahoma" w:cs="Tahoma"/>
      <w:sz w:val="16"/>
      <w:szCs w:val="16"/>
    </w:rPr>
  </w:style>
  <w:style w:type="character" w:customStyle="1" w:styleId="TextodebaloChar">
    <w:name w:val="Texto de balão Char"/>
    <w:basedOn w:val="Fontepargpadro"/>
    <w:link w:val="Textodebalo"/>
    <w:uiPriority w:val="99"/>
    <w:semiHidden/>
    <w:rsid w:val="003D46C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1138</Words>
  <Characters>6147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9</cp:revision>
  <cp:lastPrinted>2021-05-19T19:19:00Z</cp:lastPrinted>
  <dcterms:created xsi:type="dcterms:W3CDTF">2021-05-19T13:09:00Z</dcterms:created>
  <dcterms:modified xsi:type="dcterms:W3CDTF">2021-05-19T19:22:00Z</dcterms:modified>
</cp:coreProperties>
</file>