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D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334FE5">
        <w:rPr>
          <w:b/>
          <w:sz w:val="24"/>
          <w:szCs w:val="24"/>
        </w:rPr>
        <w:t>3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REUNIÃO</w:t>
      </w:r>
      <w:proofErr w:type="gramStart"/>
      <w:r w:rsidR="00A427D8" w:rsidRPr="00B0036A">
        <w:rPr>
          <w:b/>
          <w:sz w:val="24"/>
          <w:szCs w:val="24"/>
        </w:rPr>
        <w:t xml:space="preserve">  </w:t>
      </w:r>
      <w:proofErr w:type="gramEnd"/>
      <w:r w:rsidR="00A427D8" w:rsidRPr="00B0036A">
        <w:rPr>
          <w:b/>
          <w:sz w:val="24"/>
          <w:szCs w:val="24"/>
        </w:rPr>
        <w:t>DA COMISS</w:t>
      </w:r>
      <w:r w:rsidR="00D75AE8">
        <w:rPr>
          <w:b/>
          <w:sz w:val="24"/>
          <w:szCs w:val="24"/>
        </w:rPr>
        <w:t>ÃO</w:t>
      </w:r>
      <w:r w:rsidR="00A427D8" w:rsidRPr="00B0036A">
        <w:rPr>
          <w:b/>
          <w:sz w:val="24"/>
          <w:szCs w:val="24"/>
        </w:rPr>
        <w:t xml:space="preserve"> DE </w:t>
      </w:r>
      <w:r w:rsidR="00A427D8">
        <w:rPr>
          <w:b/>
          <w:sz w:val="24"/>
          <w:szCs w:val="24"/>
        </w:rPr>
        <w:t>EDUCAÇÃO, SAÚDE E ASSISTÊNCIA</w:t>
      </w:r>
      <w:r w:rsidR="00D75AE8">
        <w:rPr>
          <w:b/>
          <w:sz w:val="24"/>
          <w:szCs w:val="24"/>
        </w:rPr>
        <w:t>.</w:t>
      </w:r>
    </w:p>
    <w:p w:rsidR="00D75AE8" w:rsidRDefault="00D75AE8" w:rsidP="00A427D8">
      <w:pPr>
        <w:jc w:val="both"/>
        <w:rPr>
          <w:b/>
          <w:sz w:val="24"/>
          <w:szCs w:val="24"/>
        </w:rPr>
      </w:pPr>
    </w:p>
    <w:p w:rsidR="00A427D8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827983">
        <w:rPr>
          <w:sz w:val="24"/>
          <w:szCs w:val="24"/>
        </w:rPr>
        <w:t>dezenove</w:t>
      </w:r>
      <w:r w:rsidRPr="00B0036A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827983"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D3190E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827983">
        <w:rPr>
          <w:sz w:val="24"/>
          <w:szCs w:val="24"/>
        </w:rPr>
        <w:t>a 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827983">
        <w:rPr>
          <w:b/>
          <w:sz w:val="24"/>
          <w:szCs w:val="24"/>
        </w:rPr>
        <w:t xml:space="preserve">Givanildo José </w:t>
      </w:r>
      <w:proofErr w:type="spellStart"/>
      <w:r w:rsidR="00827983">
        <w:rPr>
          <w:b/>
          <w:sz w:val="24"/>
          <w:szCs w:val="24"/>
        </w:rPr>
        <w:t>Tirolti</w:t>
      </w:r>
      <w:proofErr w:type="spellEnd"/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D3190E" w:rsidRPr="00D3190E">
        <w:rPr>
          <w:b/>
          <w:sz w:val="24"/>
          <w:szCs w:val="24"/>
        </w:rPr>
        <w:t xml:space="preserve">José </w:t>
      </w:r>
      <w:proofErr w:type="spellStart"/>
      <w:r w:rsidR="00D3190E" w:rsidRPr="00D3190E">
        <w:rPr>
          <w:b/>
          <w:sz w:val="24"/>
          <w:szCs w:val="24"/>
        </w:rPr>
        <w:t>Cirineu</w:t>
      </w:r>
      <w:proofErr w:type="spellEnd"/>
      <w:r w:rsidR="00D3190E" w:rsidRPr="00D3190E">
        <w:rPr>
          <w:b/>
          <w:sz w:val="24"/>
          <w:szCs w:val="24"/>
        </w:rPr>
        <w:t xml:space="preserve"> Machado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 </w:t>
      </w:r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>
        <w:rPr>
          <w:sz w:val="24"/>
          <w:szCs w:val="24"/>
        </w:rPr>
        <w:t>. Presentes ainda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FC26AA">
        <w:rPr>
          <w:sz w:val="24"/>
          <w:szCs w:val="24"/>
        </w:rPr>
        <w:t>,</w:t>
      </w:r>
      <w:r>
        <w:rPr>
          <w:sz w:val="24"/>
          <w:szCs w:val="24"/>
        </w:rPr>
        <w:t xml:space="preserve">  Assessora  Parlamentar Luana Caroline Ferreira dos Santos</w:t>
      </w:r>
      <w:r w:rsidR="00827983">
        <w:rPr>
          <w:sz w:val="24"/>
          <w:szCs w:val="24"/>
        </w:rPr>
        <w:t xml:space="preserve">, a Assessora Jurídica Juliana </w:t>
      </w:r>
      <w:proofErr w:type="spellStart"/>
      <w:r w:rsidR="00827983">
        <w:rPr>
          <w:sz w:val="24"/>
          <w:szCs w:val="24"/>
        </w:rPr>
        <w:t>Rigolon</w:t>
      </w:r>
      <w:proofErr w:type="spellEnd"/>
      <w:r w:rsidR="00827983">
        <w:rPr>
          <w:sz w:val="24"/>
          <w:szCs w:val="24"/>
        </w:rPr>
        <w:t xml:space="preserve"> de Matos, o Controlador Interno Ricardo Henrique Borges</w:t>
      </w:r>
      <w:r w:rsidR="00E02A8C">
        <w:rPr>
          <w:sz w:val="24"/>
          <w:szCs w:val="24"/>
        </w:rPr>
        <w:t xml:space="preserve"> e o Advogado Israel Francisco dos Santos</w:t>
      </w:r>
      <w:r w:rsidR="005F5813">
        <w:rPr>
          <w:sz w:val="24"/>
          <w:szCs w:val="24"/>
        </w:rPr>
        <w:t>.</w:t>
      </w:r>
      <w:r w:rsidR="007902E6">
        <w:rPr>
          <w:sz w:val="24"/>
          <w:szCs w:val="24"/>
        </w:rPr>
        <w:t xml:space="preserve"> O Vereador Givanildo assumiu</w:t>
      </w:r>
      <w:r w:rsidR="00A1064E">
        <w:rPr>
          <w:sz w:val="24"/>
          <w:szCs w:val="24"/>
        </w:rPr>
        <w:t xml:space="preserve"> como secretário da comissão, por designação da Presidência, em virtude da solicitação de dispensa da comissão por parte do Vereador Claudemir.</w:t>
      </w:r>
      <w:r w:rsidRPr="00B0036A">
        <w:rPr>
          <w:sz w:val="24"/>
          <w:szCs w:val="24"/>
        </w:rPr>
        <w:t xml:space="preserve"> </w:t>
      </w:r>
      <w:r w:rsidR="00A1064E">
        <w:rPr>
          <w:sz w:val="24"/>
          <w:szCs w:val="24"/>
        </w:rPr>
        <w:t>Inicialmente f</w:t>
      </w:r>
      <w:r w:rsidR="00E02A8C">
        <w:rPr>
          <w:sz w:val="24"/>
          <w:szCs w:val="24"/>
        </w:rPr>
        <w:t xml:space="preserve">oi analisado o </w:t>
      </w:r>
      <w:r w:rsidR="00E02A8C" w:rsidRPr="00E02A8C">
        <w:rPr>
          <w:b/>
          <w:sz w:val="24"/>
          <w:szCs w:val="24"/>
        </w:rPr>
        <w:t>Projeto de Lei n° 0</w:t>
      </w:r>
      <w:r w:rsidR="00827983">
        <w:rPr>
          <w:b/>
          <w:sz w:val="24"/>
          <w:szCs w:val="24"/>
        </w:rPr>
        <w:t>23</w:t>
      </w:r>
      <w:r w:rsidR="00E02A8C" w:rsidRPr="00E02A8C">
        <w:rPr>
          <w:b/>
          <w:sz w:val="24"/>
          <w:szCs w:val="24"/>
        </w:rPr>
        <w:t>/2021</w:t>
      </w:r>
      <w:r w:rsidR="00E02A8C">
        <w:rPr>
          <w:sz w:val="24"/>
          <w:szCs w:val="24"/>
        </w:rPr>
        <w:t xml:space="preserve">, do </w:t>
      </w:r>
      <w:r w:rsidR="00827983">
        <w:rPr>
          <w:sz w:val="24"/>
          <w:szCs w:val="24"/>
        </w:rPr>
        <w:t>Legislativo</w:t>
      </w:r>
      <w:r w:rsidR="00E02A8C">
        <w:rPr>
          <w:sz w:val="24"/>
          <w:szCs w:val="24"/>
        </w:rPr>
        <w:t xml:space="preserve">, </w:t>
      </w:r>
      <w:r w:rsidR="008417EC">
        <w:rPr>
          <w:sz w:val="24"/>
          <w:szCs w:val="24"/>
        </w:rPr>
        <w:t>que</w:t>
      </w:r>
      <w:proofErr w:type="gramStart"/>
      <w:r w:rsidR="008417EC">
        <w:rPr>
          <w:sz w:val="24"/>
          <w:szCs w:val="24"/>
        </w:rPr>
        <w:t xml:space="preserve">  </w:t>
      </w:r>
      <w:proofErr w:type="gramEnd"/>
      <w:r w:rsidR="008417EC">
        <w:rPr>
          <w:sz w:val="24"/>
          <w:szCs w:val="24"/>
        </w:rPr>
        <w:t xml:space="preserve">reconhece a prática de atividade física e do exercício físico como essenciais para a população de Guaíra/PR em estabelecimentos prestadores de serviços destinados a essa finalidade, bem como em espaços públicos. Foi analisado o </w:t>
      </w:r>
      <w:r w:rsidR="008417EC" w:rsidRPr="008417EC">
        <w:rPr>
          <w:b/>
          <w:sz w:val="24"/>
          <w:szCs w:val="24"/>
        </w:rPr>
        <w:t>Parecer Jurídico n° 036/2021-I</w:t>
      </w:r>
      <w:r w:rsidR="008417EC">
        <w:rPr>
          <w:sz w:val="24"/>
          <w:szCs w:val="24"/>
        </w:rPr>
        <w:t xml:space="preserve">, do Advogado desta Casa, </w:t>
      </w:r>
      <w:r w:rsidR="00F20BAA">
        <w:rPr>
          <w:sz w:val="24"/>
          <w:szCs w:val="24"/>
        </w:rPr>
        <w:t>que ao final do parecer, esboça</w:t>
      </w:r>
      <w:proofErr w:type="gramStart"/>
      <w:r w:rsidR="00F20BAA">
        <w:rPr>
          <w:sz w:val="24"/>
          <w:szCs w:val="24"/>
        </w:rPr>
        <w:t xml:space="preserve">  </w:t>
      </w:r>
      <w:proofErr w:type="gramEnd"/>
      <w:r w:rsidR="00F20BAA">
        <w:rPr>
          <w:sz w:val="24"/>
          <w:szCs w:val="24"/>
        </w:rPr>
        <w:t xml:space="preserve">entendimento da inviabilidade jurídica da medida iniciada por este Poder, vendo como impossibilidade na aprovação do projeto de lei, posto que fere a autonomia do Poder Executivo Municipal, tendo potencial de ferir normas sanitárias das outras esferas federativas. Contudo, o parecer restringe-se aos aspectos acima apontados na sua vertente de constitucionalidade e legalidade, tirando os critérios de conveniência e oportunidade, a serem avaliados pelos Senhores Vereadores membros da comissão e pelo Plenário. </w:t>
      </w:r>
      <w:r w:rsidR="008417EC">
        <w:rPr>
          <w:sz w:val="24"/>
          <w:szCs w:val="24"/>
        </w:rPr>
        <w:t xml:space="preserve"> </w:t>
      </w:r>
      <w:r w:rsidR="00FC26AA">
        <w:rPr>
          <w:sz w:val="24"/>
          <w:szCs w:val="24"/>
        </w:rPr>
        <w:t xml:space="preserve">Após explanação por parte do Relator e discussão da matéria, o Vereador Sérgio, Relator da Comissão apresentou Parecer pela admissibilidade e tramitação, </w:t>
      </w:r>
      <w:r w:rsidR="00A1064E">
        <w:rPr>
          <w:sz w:val="24"/>
          <w:szCs w:val="24"/>
        </w:rPr>
        <w:t>destacando que a própria comissão de Constituição exarou pare</w:t>
      </w:r>
      <w:r w:rsidR="001B0C32">
        <w:rPr>
          <w:sz w:val="24"/>
          <w:szCs w:val="24"/>
        </w:rPr>
        <w:t xml:space="preserve">cer favorável, devido ao entendimento do STF de que o Município pode legislar a esse respeito, </w:t>
      </w:r>
      <w:r w:rsidR="00FC26AA">
        <w:rPr>
          <w:sz w:val="24"/>
          <w:szCs w:val="24"/>
        </w:rPr>
        <w:t xml:space="preserve">sendo que o Vereador José </w:t>
      </w:r>
      <w:proofErr w:type="spellStart"/>
      <w:r w:rsidR="00FC26AA">
        <w:rPr>
          <w:sz w:val="24"/>
          <w:szCs w:val="24"/>
        </w:rPr>
        <w:t>Cirineu</w:t>
      </w:r>
      <w:proofErr w:type="spellEnd"/>
      <w:r w:rsidR="00FC26AA">
        <w:rPr>
          <w:sz w:val="24"/>
          <w:szCs w:val="24"/>
        </w:rPr>
        <w:t xml:space="preserve"> e o Vereador </w:t>
      </w:r>
      <w:r w:rsidR="009C4A23">
        <w:rPr>
          <w:sz w:val="24"/>
          <w:szCs w:val="24"/>
        </w:rPr>
        <w:t>Givanildo</w:t>
      </w:r>
      <w:r w:rsidR="00FC26AA">
        <w:rPr>
          <w:sz w:val="24"/>
          <w:szCs w:val="24"/>
        </w:rPr>
        <w:t xml:space="preserve"> votaram </w:t>
      </w:r>
      <w:proofErr w:type="gramStart"/>
      <w:r w:rsidR="00FC26AA">
        <w:rPr>
          <w:sz w:val="24"/>
          <w:szCs w:val="24"/>
        </w:rPr>
        <w:t>à</w:t>
      </w:r>
      <w:proofErr w:type="gramEnd"/>
      <w:r w:rsidR="00FC26AA">
        <w:rPr>
          <w:sz w:val="24"/>
          <w:szCs w:val="24"/>
        </w:rPr>
        <w:t xml:space="preserve"> favor do Parecer, portanto FAVORÁVEL o Parecer da Comissão.</w:t>
      </w:r>
      <w:r w:rsidR="009C4A23">
        <w:rPr>
          <w:sz w:val="24"/>
          <w:szCs w:val="24"/>
        </w:rPr>
        <w:t xml:space="preserve"> Em seguida foi analisado o </w:t>
      </w:r>
      <w:r w:rsidR="009C4A23" w:rsidRPr="009C4A23">
        <w:rPr>
          <w:b/>
          <w:sz w:val="24"/>
          <w:szCs w:val="24"/>
        </w:rPr>
        <w:t>Projeto de Lei n° 024/2021</w:t>
      </w:r>
      <w:r w:rsidR="009C4A23">
        <w:rPr>
          <w:sz w:val="24"/>
          <w:szCs w:val="24"/>
        </w:rPr>
        <w:t xml:space="preserve">, do Executivo, que institui o Programa de Regularização de Edificações Escolares de domínio do Estado do Paraná, e dá outras providências. </w:t>
      </w:r>
      <w:proofErr w:type="gramStart"/>
      <w:r w:rsidR="007902E6">
        <w:rPr>
          <w:sz w:val="24"/>
          <w:szCs w:val="24"/>
        </w:rPr>
        <w:t>acompanhado</w:t>
      </w:r>
      <w:proofErr w:type="gramEnd"/>
      <w:r w:rsidR="007902E6">
        <w:rPr>
          <w:sz w:val="24"/>
          <w:szCs w:val="24"/>
        </w:rPr>
        <w:t xml:space="preserve"> do  </w:t>
      </w:r>
      <w:r w:rsidR="007902E6" w:rsidRPr="00B9470E">
        <w:rPr>
          <w:b/>
          <w:sz w:val="24"/>
          <w:szCs w:val="24"/>
        </w:rPr>
        <w:t>Parecer Jurídico n° 18/2021-F</w:t>
      </w:r>
      <w:r w:rsidR="007902E6">
        <w:rPr>
          <w:sz w:val="24"/>
          <w:szCs w:val="24"/>
        </w:rPr>
        <w:t xml:space="preserve">, concluindo que, havendo Parecer favorável da Controladoria, o Parecer Jurídico é pela inexistência de óbice à aprovação. Caso contrário, o Parecer será pela existência de óbice. Foi analisado o </w:t>
      </w:r>
      <w:r w:rsidR="007902E6" w:rsidRPr="006B5699">
        <w:rPr>
          <w:b/>
          <w:sz w:val="24"/>
          <w:szCs w:val="24"/>
        </w:rPr>
        <w:t xml:space="preserve">Parecer n° 13/2021, do Controle Interno, </w:t>
      </w:r>
      <w:r w:rsidR="007902E6">
        <w:rPr>
          <w:sz w:val="24"/>
          <w:szCs w:val="24"/>
        </w:rPr>
        <w:t>o qual destaca que, considerando o valor estimado para a renúncia de receita está adequado ao autorizado na Lei de Diretrizes Orçamentárias, e que todos os procedimentos legais necessários para formalizar a renúncia de receita foram devidamente observados, entende pela possibilidade de aprovação pela Comissão de Constituição, Legislação e Justiça, do referido projeto de lei.</w:t>
      </w:r>
      <w:r w:rsidR="007902E6">
        <w:rPr>
          <w:sz w:val="24"/>
          <w:szCs w:val="24"/>
        </w:rPr>
        <w:t xml:space="preserve"> </w:t>
      </w:r>
      <w:r w:rsidR="007902E6">
        <w:rPr>
          <w:sz w:val="24"/>
          <w:szCs w:val="24"/>
        </w:rPr>
        <w:t xml:space="preserve">Após explanação por parte do Relator e discussão da matéria, o Vereador Sérgio, Relator da Comissão apresentou Parecer pela admissibilidade e tramitação, sendo que o Vereador José </w:t>
      </w:r>
      <w:proofErr w:type="spellStart"/>
      <w:r w:rsidR="007902E6">
        <w:rPr>
          <w:sz w:val="24"/>
          <w:szCs w:val="24"/>
        </w:rPr>
        <w:t>Cirineu</w:t>
      </w:r>
      <w:proofErr w:type="spellEnd"/>
      <w:r w:rsidR="007902E6">
        <w:rPr>
          <w:sz w:val="24"/>
          <w:szCs w:val="24"/>
        </w:rPr>
        <w:t xml:space="preserve"> e o Vereador Givanildo votaram </w:t>
      </w:r>
      <w:proofErr w:type="gramStart"/>
      <w:r w:rsidR="007902E6">
        <w:rPr>
          <w:sz w:val="24"/>
          <w:szCs w:val="24"/>
        </w:rPr>
        <w:t>à</w:t>
      </w:r>
      <w:proofErr w:type="gramEnd"/>
      <w:r w:rsidR="007902E6">
        <w:rPr>
          <w:sz w:val="24"/>
          <w:szCs w:val="24"/>
        </w:rPr>
        <w:t xml:space="preserve"> favor do Parecer, portanto FAVORÁVEL o Parecer da Comissão.  </w:t>
      </w:r>
      <w:r w:rsidR="007902E6">
        <w:rPr>
          <w:sz w:val="24"/>
          <w:szCs w:val="24"/>
        </w:rPr>
        <w:t xml:space="preserve"> </w:t>
      </w:r>
      <w:r w:rsidR="00FC26AA">
        <w:rPr>
          <w:sz w:val="24"/>
          <w:szCs w:val="24"/>
        </w:rPr>
        <w:t xml:space="preserve"> </w:t>
      </w:r>
      <w:r w:rsidRPr="00C8651F">
        <w:rPr>
          <w:sz w:val="24"/>
          <w:szCs w:val="24"/>
        </w:rPr>
        <w:t xml:space="preserve">Nada mais havendo a ser tratado, foi encerrada a reunião, sendo lavrada a presente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proofErr w:type="gramStart"/>
      <w:r>
        <w:rPr>
          <w:sz w:val="24"/>
          <w:szCs w:val="24"/>
        </w:rPr>
        <w:t>, lavrei</w:t>
      </w:r>
      <w:proofErr w:type="gramEnd"/>
      <w:r>
        <w:rPr>
          <w:sz w:val="24"/>
          <w:szCs w:val="24"/>
        </w:rPr>
        <w:t xml:space="preserve"> a presente, que subscrevo.</w:t>
      </w:r>
      <w:r w:rsidRPr="00C8651F">
        <w:rPr>
          <w:sz w:val="24"/>
          <w:szCs w:val="24"/>
        </w:rPr>
        <w:t xml:space="preserve"> Câmara Municipal de Guaíra, Estado do Paraná, em </w:t>
      </w:r>
      <w:r>
        <w:rPr>
          <w:sz w:val="24"/>
          <w:szCs w:val="24"/>
        </w:rPr>
        <w:t>1</w:t>
      </w:r>
      <w:r w:rsidR="007902E6">
        <w:rPr>
          <w:sz w:val="24"/>
          <w:szCs w:val="24"/>
        </w:rPr>
        <w:t>9</w:t>
      </w:r>
      <w:r>
        <w:rPr>
          <w:sz w:val="24"/>
          <w:szCs w:val="24"/>
        </w:rPr>
        <w:t xml:space="preserve"> de </w:t>
      </w:r>
      <w:r w:rsidR="007902E6">
        <w:rPr>
          <w:sz w:val="24"/>
          <w:szCs w:val="24"/>
        </w:rPr>
        <w:t>maio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:rsidR="00600591" w:rsidRPr="00B0036A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CIRINEU MACHADO</w:t>
      </w: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  <w:r w:rsidR="001B0C32">
        <w:rPr>
          <w:sz w:val="24"/>
          <w:szCs w:val="24"/>
        </w:rPr>
        <w:t xml:space="preserve">                                                                        (segue/fls.02)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6C5E3D" w:rsidRPr="006C5E3D" w:rsidRDefault="006C5E3D" w:rsidP="006C5E3D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Pr="006C5E3D">
        <w:rPr>
          <w:sz w:val="18"/>
          <w:szCs w:val="18"/>
        </w:rPr>
        <w:t>ATA Nº 03/2021 -</w:t>
      </w:r>
      <w:proofErr w:type="gramStart"/>
      <w:r w:rsidRPr="006C5E3D">
        <w:rPr>
          <w:sz w:val="18"/>
          <w:szCs w:val="18"/>
        </w:rPr>
        <w:t xml:space="preserve">  </w:t>
      </w:r>
      <w:proofErr w:type="gramEnd"/>
      <w:r w:rsidRPr="006C5E3D">
        <w:rPr>
          <w:sz w:val="18"/>
          <w:szCs w:val="18"/>
        </w:rPr>
        <w:t>COMISSÃO DE EDUCAÇÃO, SAÚDE E ASSISTÊNCIA</w:t>
      </w:r>
      <w:r>
        <w:rPr>
          <w:sz w:val="18"/>
          <w:szCs w:val="18"/>
        </w:rPr>
        <w:t xml:space="preserve"> – FLS. 02)</w:t>
      </w:r>
    </w:p>
    <w:p w:rsidR="00600591" w:rsidRDefault="00600591" w:rsidP="00A427D8">
      <w:pPr>
        <w:jc w:val="both"/>
        <w:rPr>
          <w:sz w:val="24"/>
          <w:szCs w:val="24"/>
        </w:rPr>
      </w:pPr>
    </w:p>
    <w:p w:rsidR="006C5E3D" w:rsidRDefault="006C5E3D" w:rsidP="00A427D8">
      <w:pPr>
        <w:jc w:val="both"/>
        <w:rPr>
          <w:sz w:val="24"/>
          <w:szCs w:val="24"/>
        </w:rPr>
      </w:pPr>
    </w:p>
    <w:p w:rsidR="006C5E3D" w:rsidRDefault="006C5E3D" w:rsidP="00A427D8">
      <w:pPr>
        <w:jc w:val="both"/>
        <w:rPr>
          <w:sz w:val="24"/>
          <w:szCs w:val="24"/>
        </w:rPr>
      </w:pPr>
    </w:p>
    <w:p w:rsidR="00600591" w:rsidRDefault="006C5E3D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  <w:bookmarkStart w:id="0" w:name="_GoBack"/>
      <w:bookmarkEnd w:id="0"/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:rsidR="00A427D8" w:rsidRDefault="00A427D8" w:rsidP="00A427D8">
      <w:pPr>
        <w:jc w:val="right"/>
        <w:rPr>
          <w:sz w:val="20"/>
          <w:szCs w:val="20"/>
        </w:rPr>
      </w:pPr>
    </w:p>
    <w:p w:rsidR="00A427D8" w:rsidRPr="008F040D" w:rsidRDefault="00A427D8" w:rsidP="00A427D8">
      <w:pPr>
        <w:jc w:val="right"/>
        <w:rPr>
          <w:sz w:val="20"/>
          <w:szCs w:val="20"/>
        </w:rPr>
      </w:pPr>
    </w:p>
    <w:p w:rsidR="00A427D8" w:rsidRPr="00584C6B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BASTOS</w:t>
      </w:r>
      <w:r w:rsidR="00A427D8" w:rsidRPr="00584C6B">
        <w:rPr>
          <w:b/>
          <w:sz w:val="24"/>
          <w:szCs w:val="24"/>
        </w:rPr>
        <w:t xml:space="preserve"> </w:t>
      </w:r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600591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5294A"/>
    <w:rsid w:val="00066D27"/>
    <w:rsid w:val="000A1693"/>
    <w:rsid w:val="000F21DB"/>
    <w:rsid w:val="00104048"/>
    <w:rsid w:val="00114372"/>
    <w:rsid w:val="001B0C32"/>
    <w:rsid w:val="00204611"/>
    <w:rsid w:val="0022621B"/>
    <w:rsid w:val="002A3122"/>
    <w:rsid w:val="002D64B2"/>
    <w:rsid w:val="00334FE5"/>
    <w:rsid w:val="003E2FBB"/>
    <w:rsid w:val="0050455C"/>
    <w:rsid w:val="00571C1D"/>
    <w:rsid w:val="00584C6B"/>
    <w:rsid w:val="005E6D13"/>
    <w:rsid w:val="005F5813"/>
    <w:rsid w:val="00600591"/>
    <w:rsid w:val="006225ED"/>
    <w:rsid w:val="006C5E3D"/>
    <w:rsid w:val="00706E46"/>
    <w:rsid w:val="00720556"/>
    <w:rsid w:val="007902E6"/>
    <w:rsid w:val="00804387"/>
    <w:rsid w:val="00807976"/>
    <w:rsid w:val="00827983"/>
    <w:rsid w:val="00832AA3"/>
    <w:rsid w:val="008417EC"/>
    <w:rsid w:val="008773AA"/>
    <w:rsid w:val="008B3B71"/>
    <w:rsid w:val="008D2CD3"/>
    <w:rsid w:val="008F040D"/>
    <w:rsid w:val="00992EE1"/>
    <w:rsid w:val="0099569C"/>
    <w:rsid w:val="009C4A23"/>
    <w:rsid w:val="00A1064E"/>
    <w:rsid w:val="00A23FCD"/>
    <w:rsid w:val="00A427D8"/>
    <w:rsid w:val="00AA5FAA"/>
    <w:rsid w:val="00AB0DCF"/>
    <w:rsid w:val="00B1013B"/>
    <w:rsid w:val="00C57A9E"/>
    <w:rsid w:val="00C8651F"/>
    <w:rsid w:val="00C9363D"/>
    <w:rsid w:val="00CB3854"/>
    <w:rsid w:val="00CB3F71"/>
    <w:rsid w:val="00D3190E"/>
    <w:rsid w:val="00D75AE8"/>
    <w:rsid w:val="00DC115D"/>
    <w:rsid w:val="00DE2ACE"/>
    <w:rsid w:val="00E02A8C"/>
    <w:rsid w:val="00EB142E"/>
    <w:rsid w:val="00EC3DB9"/>
    <w:rsid w:val="00F20BAA"/>
    <w:rsid w:val="00F53153"/>
    <w:rsid w:val="00F553AD"/>
    <w:rsid w:val="00F73FA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2021-05-19T19:01:00Z</cp:lastPrinted>
  <dcterms:created xsi:type="dcterms:W3CDTF">2021-05-19T17:21:00Z</dcterms:created>
  <dcterms:modified xsi:type="dcterms:W3CDTF">2021-05-19T19:12:00Z</dcterms:modified>
</cp:coreProperties>
</file>