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C21057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D660E0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BF6863">
        <w:rPr>
          <w:b/>
          <w:sz w:val="24"/>
          <w:szCs w:val="24"/>
        </w:rPr>
        <w:t xml:space="preserve"> E</w:t>
      </w:r>
      <w:r w:rsidR="00A0465C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BF6863">
        <w:rPr>
          <w:b/>
          <w:sz w:val="24"/>
          <w:szCs w:val="24"/>
        </w:rPr>
        <w:t>.</w:t>
      </w:r>
    </w:p>
    <w:p w:rsidR="005C5875" w:rsidRPr="009F6601" w:rsidRDefault="005C5875" w:rsidP="006225ED">
      <w:pPr>
        <w:jc w:val="both"/>
        <w:rPr>
          <w:b/>
          <w:sz w:val="30"/>
          <w:szCs w:val="24"/>
        </w:rPr>
      </w:pPr>
    </w:p>
    <w:p w:rsidR="00C66578" w:rsidRDefault="006225ED" w:rsidP="00BB51BB">
      <w:pPr>
        <w:jc w:val="both"/>
        <w:rPr>
          <w:sz w:val="24"/>
          <w:szCs w:val="24"/>
        </w:rPr>
      </w:pPr>
      <w:r w:rsidRPr="009F6601">
        <w:rPr>
          <w:sz w:val="24"/>
          <w:szCs w:val="24"/>
        </w:rPr>
        <w:t>Ao</w:t>
      </w:r>
      <w:r w:rsidR="00AA5FAA" w:rsidRPr="009F6601">
        <w:rPr>
          <w:sz w:val="24"/>
          <w:szCs w:val="24"/>
        </w:rPr>
        <w:t>s</w:t>
      </w:r>
      <w:r w:rsidR="00B01325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>dezessete</w:t>
      </w:r>
      <w:r w:rsidR="00B013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dia</w:t>
      </w:r>
      <w:r w:rsidR="000F21DB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do</w:t>
      </w:r>
      <w:r w:rsidR="0029083D" w:rsidRPr="009F6601">
        <w:rPr>
          <w:sz w:val="24"/>
          <w:szCs w:val="24"/>
        </w:rPr>
        <w:t xml:space="preserve"> </w:t>
      </w:r>
      <w:r w:rsidR="005605D6" w:rsidRPr="009F6601">
        <w:rPr>
          <w:sz w:val="24"/>
          <w:szCs w:val="24"/>
        </w:rPr>
        <w:t>m</w:t>
      </w:r>
      <w:r w:rsidRPr="009F6601">
        <w:rPr>
          <w:sz w:val="24"/>
          <w:szCs w:val="24"/>
        </w:rPr>
        <w:t>ês</w:t>
      </w:r>
      <w:r w:rsidR="0029083D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 xml:space="preserve">de </w:t>
      </w:r>
      <w:r w:rsidR="00BF6863">
        <w:rPr>
          <w:sz w:val="24"/>
          <w:szCs w:val="24"/>
        </w:rPr>
        <w:t>março</w:t>
      </w:r>
      <w:r w:rsidRPr="009F6601">
        <w:rPr>
          <w:sz w:val="24"/>
          <w:szCs w:val="24"/>
        </w:rPr>
        <w:t xml:space="preserve"> de dois mil </w:t>
      </w:r>
      <w:r w:rsidR="005605D6" w:rsidRPr="009F6601">
        <w:rPr>
          <w:sz w:val="24"/>
          <w:szCs w:val="24"/>
        </w:rPr>
        <w:t>e vinte</w:t>
      </w:r>
      <w:r w:rsidR="00D660E0" w:rsidRPr="009F6601">
        <w:rPr>
          <w:sz w:val="24"/>
          <w:szCs w:val="24"/>
        </w:rPr>
        <w:t xml:space="preserve"> e um</w:t>
      </w:r>
      <w:r w:rsidRPr="009F6601">
        <w:rPr>
          <w:sz w:val="24"/>
          <w:szCs w:val="24"/>
        </w:rPr>
        <w:t xml:space="preserve">, às </w:t>
      </w:r>
      <w:r w:rsidR="00B01325" w:rsidRPr="009F6601">
        <w:rPr>
          <w:sz w:val="24"/>
          <w:szCs w:val="24"/>
        </w:rPr>
        <w:t>08h</w:t>
      </w:r>
      <w:r w:rsidR="00BF6863">
        <w:rPr>
          <w:sz w:val="24"/>
          <w:szCs w:val="24"/>
        </w:rPr>
        <w:t>30</w:t>
      </w:r>
      <w:r w:rsidR="00B01325" w:rsidRPr="009F6601">
        <w:rPr>
          <w:sz w:val="24"/>
          <w:szCs w:val="24"/>
        </w:rPr>
        <w:t>min</w:t>
      </w:r>
      <w:r w:rsidR="000F21DB" w:rsidRPr="009F6601">
        <w:rPr>
          <w:sz w:val="24"/>
          <w:szCs w:val="24"/>
        </w:rPr>
        <w:t>,</w:t>
      </w:r>
      <w:r w:rsidRPr="009F6601">
        <w:rPr>
          <w:sz w:val="24"/>
          <w:szCs w:val="24"/>
        </w:rPr>
        <w:t xml:space="preserve"> n</w:t>
      </w:r>
      <w:r w:rsidR="00062B5D">
        <w:rPr>
          <w:sz w:val="24"/>
          <w:szCs w:val="24"/>
        </w:rPr>
        <w:t>o Plenário</w:t>
      </w:r>
      <w:r w:rsidR="005605D6" w:rsidRPr="009F6601">
        <w:rPr>
          <w:sz w:val="24"/>
          <w:szCs w:val="24"/>
        </w:rPr>
        <w:t xml:space="preserve"> da</w:t>
      </w:r>
      <w:r w:rsidRPr="009F6601">
        <w:rPr>
          <w:sz w:val="24"/>
          <w:szCs w:val="24"/>
        </w:rPr>
        <w:t xml:space="preserve"> Câmara Municipal de Guaíra, Estado do </w:t>
      </w:r>
      <w:r w:rsidR="005605D6" w:rsidRPr="009F6601">
        <w:rPr>
          <w:sz w:val="24"/>
          <w:szCs w:val="24"/>
        </w:rPr>
        <w:t>Paraná, foi</w:t>
      </w:r>
      <w:r w:rsidRPr="009F6601">
        <w:rPr>
          <w:sz w:val="24"/>
          <w:szCs w:val="24"/>
        </w:rPr>
        <w:t xml:space="preserve"> realizada reunião</w:t>
      </w:r>
      <w:r w:rsidR="00B01325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>ordinária</w:t>
      </w:r>
      <w:r w:rsidRPr="009F6601">
        <w:rPr>
          <w:sz w:val="24"/>
          <w:szCs w:val="24"/>
        </w:rPr>
        <w:t xml:space="preserve"> das comissões acima citadas</w:t>
      </w:r>
      <w:r w:rsidR="00BF6863">
        <w:rPr>
          <w:sz w:val="24"/>
          <w:szCs w:val="24"/>
        </w:rPr>
        <w:t>, em conjunto</w:t>
      </w:r>
      <w:r w:rsidRPr="009F6601">
        <w:rPr>
          <w:sz w:val="24"/>
          <w:szCs w:val="24"/>
        </w:rPr>
        <w:t>,</w:t>
      </w:r>
      <w:r w:rsidR="00BF6863">
        <w:rPr>
          <w:sz w:val="24"/>
          <w:szCs w:val="24"/>
        </w:rPr>
        <w:t xml:space="preserve"> devido à ausência da Vereadora </w:t>
      </w:r>
      <w:proofErr w:type="spellStart"/>
      <w:r w:rsidR="00BF6863">
        <w:rPr>
          <w:sz w:val="24"/>
          <w:szCs w:val="24"/>
        </w:rPr>
        <w:t>Mirele</w:t>
      </w:r>
      <w:proofErr w:type="spellEnd"/>
      <w:r w:rsidR="00BF6863">
        <w:rPr>
          <w:sz w:val="24"/>
          <w:szCs w:val="24"/>
        </w:rPr>
        <w:t>, que chegou um pouco mais tarde, decidindo os membros da comissão de Constituição esperar a mesma chegar e realizar a reunião junto com a comissão de Finanças</w:t>
      </w:r>
      <w:r w:rsidR="00A0465C" w:rsidRPr="009F6601">
        <w:rPr>
          <w:sz w:val="24"/>
          <w:szCs w:val="24"/>
        </w:rPr>
        <w:t xml:space="preserve"> para análise de matérias</w:t>
      </w:r>
      <w:r w:rsidR="005C5875" w:rsidRPr="009F6601">
        <w:rPr>
          <w:sz w:val="24"/>
          <w:szCs w:val="24"/>
        </w:rPr>
        <w:t xml:space="preserve"> lidas em sessão</w:t>
      </w:r>
      <w:r w:rsidR="00A0465C" w:rsidRPr="009F6601">
        <w:rPr>
          <w:sz w:val="24"/>
          <w:szCs w:val="24"/>
        </w:rPr>
        <w:t>,</w:t>
      </w:r>
      <w:r w:rsidR="00BF6863">
        <w:rPr>
          <w:sz w:val="24"/>
          <w:szCs w:val="24"/>
        </w:rPr>
        <w:t xml:space="preserve"> abaixo relacionadas. Às 8 horas e 30 minutos teve início a reunião,</w:t>
      </w:r>
      <w:r w:rsidR="0087000D" w:rsidRPr="009F6601">
        <w:rPr>
          <w:sz w:val="24"/>
          <w:szCs w:val="24"/>
        </w:rPr>
        <w:t xml:space="preserve"> contando com a presença dos seguintes vereadores: </w:t>
      </w:r>
      <w:r w:rsidR="0087000D" w:rsidRPr="009F6601">
        <w:rPr>
          <w:b/>
          <w:sz w:val="24"/>
          <w:szCs w:val="24"/>
        </w:rPr>
        <w:t xml:space="preserve">Cristiane Giangarelli, Givanildo José Tirolti </w:t>
      </w:r>
      <w:r w:rsidR="00D660E0" w:rsidRPr="009F6601">
        <w:rPr>
          <w:sz w:val="24"/>
          <w:szCs w:val="24"/>
        </w:rPr>
        <w:t xml:space="preserve">e </w:t>
      </w:r>
      <w:r w:rsidR="00D660E0" w:rsidRPr="009F6601">
        <w:rPr>
          <w:b/>
          <w:sz w:val="24"/>
          <w:szCs w:val="24"/>
        </w:rPr>
        <w:t>Mirele Paula Cetto Leite</w:t>
      </w:r>
      <w:r w:rsidR="00D660E0" w:rsidRPr="009F6601">
        <w:rPr>
          <w:sz w:val="24"/>
          <w:szCs w:val="24"/>
        </w:rPr>
        <w:t>, membros da Comissão de Constituição Legislação e Justiça</w:t>
      </w:r>
      <w:r w:rsidR="00A0465C" w:rsidRPr="009F6601">
        <w:rPr>
          <w:sz w:val="24"/>
          <w:szCs w:val="24"/>
        </w:rPr>
        <w:t>; V</w:t>
      </w:r>
      <w:r w:rsidR="00D660E0" w:rsidRPr="009F6601">
        <w:rPr>
          <w:sz w:val="24"/>
          <w:szCs w:val="24"/>
        </w:rPr>
        <w:t xml:space="preserve">ereadores </w:t>
      </w:r>
      <w:proofErr w:type="spellStart"/>
      <w:r w:rsidR="00D660E0" w:rsidRPr="009F6601">
        <w:rPr>
          <w:b/>
          <w:sz w:val="24"/>
          <w:szCs w:val="24"/>
        </w:rPr>
        <w:t>Valberto</w:t>
      </w:r>
      <w:proofErr w:type="spellEnd"/>
      <w:r w:rsidR="00D660E0" w:rsidRPr="009F6601">
        <w:rPr>
          <w:b/>
          <w:sz w:val="24"/>
          <w:szCs w:val="24"/>
        </w:rPr>
        <w:t xml:space="preserve"> Paixão da Silva</w:t>
      </w:r>
      <w:r w:rsidR="00BF6863">
        <w:rPr>
          <w:b/>
          <w:sz w:val="24"/>
          <w:szCs w:val="24"/>
        </w:rPr>
        <w:t>,</w:t>
      </w:r>
      <w:r w:rsidR="00D660E0" w:rsidRPr="009F6601">
        <w:rPr>
          <w:sz w:val="24"/>
          <w:szCs w:val="24"/>
        </w:rPr>
        <w:t xml:space="preserve"> </w:t>
      </w:r>
      <w:r w:rsidR="00D660E0" w:rsidRPr="009F6601">
        <w:rPr>
          <w:b/>
          <w:sz w:val="24"/>
          <w:szCs w:val="24"/>
        </w:rPr>
        <w:t xml:space="preserve">Cristiane </w:t>
      </w:r>
      <w:proofErr w:type="spellStart"/>
      <w:r w:rsidR="00D660E0" w:rsidRPr="009F6601">
        <w:rPr>
          <w:b/>
          <w:sz w:val="24"/>
          <w:szCs w:val="24"/>
        </w:rPr>
        <w:t>Giangarelli</w:t>
      </w:r>
      <w:proofErr w:type="spellEnd"/>
      <w:r w:rsidR="0087000D" w:rsidRPr="009F6601">
        <w:rPr>
          <w:b/>
          <w:sz w:val="24"/>
          <w:szCs w:val="24"/>
        </w:rPr>
        <w:t xml:space="preserve"> e Sandro Sabino Borges</w:t>
      </w:r>
      <w:r w:rsidR="00D660E0" w:rsidRPr="009F6601">
        <w:rPr>
          <w:sz w:val="24"/>
          <w:szCs w:val="24"/>
        </w:rPr>
        <w:t>, integrantes da Comissão de Finanças, Orçamento e Fiscalização</w:t>
      </w:r>
      <w:r w:rsidR="00BF6863">
        <w:rPr>
          <w:sz w:val="24"/>
          <w:szCs w:val="24"/>
        </w:rPr>
        <w:t>.</w:t>
      </w:r>
      <w:r w:rsidR="001A784D">
        <w:rPr>
          <w:sz w:val="24"/>
          <w:szCs w:val="24"/>
        </w:rPr>
        <w:t xml:space="preserve"> </w:t>
      </w:r>
      <w:r w:rsidR="00A0465C" w:rsidRPr="009F6601">
        <w:rPr>
          <w:sz w:val="24"/>
          <w:szCs w:val="24"/>
        </w:rPr>
        <w:t xml:space="preserve"> </w:t>
      </w:r>
      <w:r w:rsidR="0087000D" w:rsidRPr="009F6601">
        <w:rPr>
          <w:sz w:val="24"/>
          <w:szCs w:val="24"/>
        </w:rPr>
        <w:t>Presente ainda,</w:t>
      </w:r>
      <w:r w:rsidR="001A784D">
        <w:rPr>
          <w:sz w:val="24"/>
          <w:szCs w:val="24"/>
        </w:rPr>
        <w:t xml:space="preserve"> o Vereador José </w:t>
      </w:r>
      <w:proofErr w:type="spellStart"/>
      <w:r w:rsidR="001A784D">
        <w:rPr>
          <w:sz w:val="24"/>
          <w:szCs w:val="24"/>
        </w:rPr>
        <w:t>Cirineu</w:t>
      </w:r>
      <w:proofErr w:type="spellEnd"/>
      <w:r w:rsidR="001A784D">
        <w:rPr>
          <w:sz w:val="24"/>
          <w:szCs w:val="24"/>
        </w:rPr>
        <w:t xml:space="preserve"> Machado</w:t>
      </w:r>
      <w:r w:rsidR="0087000D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a</w:t>
      </w:r>
      <w:proofErr w:type="gramStart"/>
      <w:r w:rsidR="009B6FBC" w:rsidRPr="009F6601">
        <w:rPr>
          <w:sz w:val="24"/>
          <w:szCs w:val="24"/>
        </w:rPr>
        <w:t xml:space="preserve">  </w:t>
      </w:r>
      <w:proofErr w:type="gramEnd"/>
      <w:r w:rsidR="009B6FBC" w:rsidRPr="009F6601">
        <w:rPr>
          <w:sz w:val="24"/>
          <w:szCs w:val="24"/>
        </w:rPr>
        <w:t>Assessora  Parlamentar Luana Caroline Ferreira dos Santos,</w:t>
      </w:r>
      <w:r w:rsidR="005605D6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>a</w:t>
      </w:r>
      <w:r w:rsidR="005605D6" w:rsidRPr="009F6601">
        <w:rPr>
          <w:sz w:val="24"/>
          <w:szCs w:val="24"/>
        </w:rPr>
        <w:t xml:space="preserve"> servidor</w:t>
      </w:r>
      <w:r w:rsidR="00BF6863">
        <w:rPr>
          <w:sz w:val="24"/>
          <w:szCs w:val="24"/>
        </w:rPr>
        <w:t>a</w:t>
      </w:r>
      <w:r w:rsidR="005605D6" w:rsidRPr="009F6601">
        <w:rPr>
          <w:sz w:val="24"/>
          <w:szCs w:val="24"/>
        </w:rPr>
        <w:t xml:space="preserve"> </w:t>
      </w:r>
      <w:r w:rsidR="00BF6863">
        <w:rPr>
          <w:sz w:val="24"/>
          <w:szCs w:val="24"/>
        </w:rPr>
        <w:t xml:space="preserve">Andréa Marta </w:t>
      </w:r>
      <w:proofErr w:type="spellStart"/>
      <w:r w:rsidR="00BF6863">
        <w:rPr>
          <w:sz w:val="24"/>
          <w:szCs w:val="24"/>
        </w:rPr>
        <w:t>Salamon</w:t>
      </w:r>
      <w:proofErr w:type="spellEnd"/>
      <w:r w:rsidR="00BF6863">
        <w:rPr>
          <w:sz w:val="24"/>
          <w:szCs w:val="24"/>
        </w:rPr>
        <w:t xml:space="preserve"> </w:t>
      </w:r>
      <w:proofErr w:type="spellStart"/>
      <w:r w:rsidR="00BF6863">
        <w:rPr>
          <w:sz w:val="24"/>
          <w:szCs w:val="24"/>
        </w:rPr>
        <w:t>Schimmel</w:t>
      </w:r>
      <w:proofErr w:type="spellEnd"/>
      <w:r w:rsidR="00D660E0" w:rsidRPr="009F6601">
        <w:rPr>
          <w:sz w:val="24"/>
          <w:szCs w:val="24"/>
        </w:rPr>
        <w:t>, pela Secretaria, a Assessora Jurídica Juliana Rigolon de Matos</w:t>
      </w:r>
      <w:r w:rsidR="009B6FBC" w:rsidRPr="009F6601">
        <w:rPr>
          <w:sz w:val="24"/>
          <w:szCs w:val="24"/>
        </w:rPr>
        <w:t>,</w:t>
      </w:r>
      <w:r w:rsidR="00A65FA2" w:rsidRPr="009F6601">
        <w:rPr>
          <w:sz w:val="24"/>
          <w:szCs w:val="24"/>
        </w:rPr>
        <w:t xml:space="preserve"> </w:t>
      </w:r>
      <w:r w:rsidR="00CB3F71" w:rsidRPr="009F6601">
        <w:rPr>
          <w:sz w:val="24"/>
          <w:szCs w:val="24"/>
        </w:rPr>
        <w:t>o Controlador Interno Ricardo Henrique Borges</w:t>
      </w:r>
      <w:r w:rsidR="0087581B">
        <w:rPr>
          <w:sz w:val="24"/>
          <w:szCs w:val="24"/>
        </w:rPr>
        <w:t>,</w:t>
      </w:r>
      <w:r w:rsidR="00A0465C" w:rsidRPr="009F6601">
        <w:rPr>
          <w:sz w:val="24"/>
          <w:szCs w:val="24"/>
        </w:rPr>
        <w:t xml:space="preserve"> </w:t>
      </w:r>
      <w:r w:rsidR="009B6FBC" w:rsidRPr="009F6601">
        <w:rPr>
          <w:sz w:val="24"/>
          <w:szCs w:val="24"/>
        </w:rPr>
        <w:t>o Advogado Israel Francisco dos Santos</w:t>
      </w:r>
      <w:r w:rsidR="00BF6863">
        <w:rPr>
          <w:sz w:val="24"/>
          <w:szCs w:val="24"/>
        </w:rPr>
        <w:t xml:space="preserve"> e o Advogado Ferdinand Alves Rodrigues</w:t>
      </w:r>
      <w:r w:rsidR="009B6FBC" w:rsidRPr="009F6601">
        <w:rPr>
          <w:sz w:val="24"/>
          <w:szCs w:val="24"/>
        </w:rPr>
        <w:t>.</w:t>
      </w:r>
      <w:r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Inicialmente </w:t>
      </w:r>
      <w:r w:rsidR="009B6FBC" w:rsidRPr="009F6601">
        <w:rPr>
          <w:sz w:val="24"/>
          <w:szCs w:val="24"/>
        </w:rPr>
        <w:t>a vereadora</w:t>
      </w:r>
      <w:r w:rsidR="008773AA" w:rsidRPr="009F6601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Cristiane Giangarelli</w:t>
      </w:r>
      <w:r w:rsidR="009B6FBC" w:rsidRPr="009F6601">
        <w:rPr>
          <w:sz w:val="24"/>
          <w:szCs w:val="24"/>
        </w:rPr>
        <w:t>, Presidente da Comissão de Constituição, Legislação e Justiça,</w:t>
      </w:r>
      <w:r w:rsidR="00C24CE6" w:rsidRPr="009F6601">
        <w:rPr>
          <w:sz w:val="24"/>
          <w:szCs w:val="24"/>
        </w:rPr>
        <w:t xml:space="preserve"> </w:t>
      </w:r>
      <w:r w:rsidR="0087581B">
        <w:rPr>
          <w:sz w:val="24"/>
          <w:szCs w:val="24"/>
        </w:rPr>
        <w:t xml:space="preserve">deu início aos trabalhos, sendo lida a </w:t>
      </w:r>
      <w:r w:rsidR="0087581B" w:rsidRPr="0087581B">
        <w:rPr>
          <w:b/>
          <w:sz w:val="24"/>
          <w:szCs w:val="24"/>
        </w:rPr>
        <w:t>Ata</w:t>
      </w:r>
      <w:r w:rsidR="0087581B">
        <w:rPr>
          <w:sz w:val="24"/>
          <w:szCs w:val="24"/>
        </w:rPr>
        <w:t xml:space="preserve"> </w:t>
      </w:r>
      <w:r w:rsidR="0087581B" w:rsidRPr="009F6601">
        <w:rPr>
          <w:b/>
          <w:sz w:val="24"/>
          <w:szCs w:val="24"/>
        </w:rPr>
        <w:t>n° 0</w:t>
      </w:r>
      <w:r w:rsidR="0087581B">
        <w:rPr>
          <w:b/>
          <w:sz w:val="24"/>
          <w:szCs w:val="24"/>
        </w:rPr>
        <w:t>3</w:t>
      </w:r>
      <w:r w:rsidR="0087581B" w:rsidRPr="009F6601">
        <w:rPr>
          <w:b/>
          <w:sz w:val="24"/>
          <w:szCs w:val="24"/>
        </w:rPr>
        <w:t>/2021, d</w:t>
      </w:r>
      <w:r w:rsidR="0087581B">
        <w:rPr>
          <w:b/>
          <w:sz w:val="24"/>
          <w:szCs w:val="24"/>
        </w:rPr>
        <w:t>a</w:t>
      </w:r>
      <w:r w:rsidR="0087581B" w:rsidRPr="009F6601">
        <w:rPr>
          <w:b/>
          <w:sz w:val="24"/>
          <w:szCs w:val="24"/>
        </w:rPr>
        <w:t xml:space="preserve"> reunião </w:t>
      </w:r>
      <w:r w:rsidR="0087581B">
        <w:rPr>
          <w:b/>
          <w:sz w:val="24"/>
          <w:szCs w:val="24"/>
        </w:rPr>
        <w:t xml:space="preserve">conjunta </w:t>
      </w:r>
      <w:r w:rsidR="0087581B" w:rsidRPr="009F6601">
        <w:rPr>
          <w:b/>
          <w:sz w:val="24"/>
          <w:szCs w:val="24"/>
        </w:rPr>
        <w:t>da</w:t>
      </w:r>
      <w:r w:rsidR="0087581B">
        <w:rPr>
          <w:b/>
          <w:sz w:val="24"/>
          <w:szCs w:val="24"/>
        </w:rPr>
        <w:t>s</w:t>
      </w:r>
      <w:r w:rsidR="0087581B" w:rsidRPr="009F6601">
        <w:rPr>
          <w:b/>
          <w:sz w:val="24"/>
          <w:szCs w:val="24"/>
        </w:rPr>
        <w:t xml:space="preserve"> comiss</w:t>
      </w:r>
      <w:r w:rsidR="0087581B">
        <w:rPr>
          <w:b/>
          <w:sz w:val="24"/>
          <w:szCs w:val="24"/>
        </w:rPr>
        <w:t>ões de Constituição, Legislação e Justiça, de Finanças Orçamento e Fiscalização</w:t>
      </w:r>
      <w:r w:rsidR="001A784D">
        <w:rPr>
          <w:b/>
          <w:sz w:val="24"/>
          <w:szCs w:val="24"/>
        </w:rPr>
        <w:t>,</w:t>
      </w:r>
      <w:r w:rsidR="0087581B">
        <w:rPr>
          <w:b/>
          <w:sz w:val="24"/>
          <w:szCs w:val="24"/>
        </w:rPr>
        <w:t xml:space="preserve"> Obras, Serviços Públicos, Desenvolvimento Urbano e Meio Ambiente e Educação, Saúde e Assistência,</w:t>
      </w:r>
      <w:r w:rsidR="0087581B">
        <w:rPr>
          <w:sz w:val="24"/>
          <w:szCs w:val="24"/>
        </w:rPr>
        <w:t xml:space="preserve"> </w:t>
      </w:r>
      <w:r w:rsidR="00C24CE6" w:rsidRPr="009F6601">
        <w:rPr>
          <w:sz w:val="24"/>
          <w:szCs w:val="24"/>
        </w:rPr>
        <w:t>a qual foi assinada</w:t>
      </w:r>
      <w:r w:rsidR="009C1825" w:rsidRPr="009F6601">
        <w:rPr>
          <w:sz w:val="24"/>
          <w:szCs w:val="24"/>
        </w:rPr>
        <w:t xml:space="preserve"> pelos Vereadores</w:t>
      </w:r>
      <w:r w:rsidR="009B6FBC" w:rsidRPr="009F6601">
        <w:rPr>
          <w:sz w:val="24"/>
          <w:szCs w:val="24"/>
        </w:rPr>
        <w:t xml:space="preserve"> presentes</w:t>
      </w:r>
      <w:r w:rsidR="00C24CE6" w:rsidRPr="009F6601">
        <w:rPr>
          <w:sz w:val="24"/>
          <w:szCs w:val="24"/>
        </w:rPr>
        <w:t xml:space="preserve">, sem solicitação de retificação. </w:t>
      </w:r>
      <w:r w:rsidR="009B6FBC" w:rsidRPr="009F6601">
        <w:rPr>
          <w:sz w:val="24"/>
          <w:szCs w:val="24"/>
        </w:rPr>
        <w:t xml:space="preserve"> </w:t>
      </w:r>
      <w:r w:rsidR="00264C74" w:rsidRPr="009F6601">
        <w:rPr>
          <w:sz w:val="24"/>
          <w:szCs w:val="24"/>
        </w:rPr>
        <w:t>Em seguida</w:t>
      </w:r>
      <w:r w:rsidR="009C1825" w:rsidRPr="009F6601">
        <w:rPr>
          <w:sz w:val="24"/>
          <w:szCs w:val="24"/>
        </w:rPr>
        <w:t xml:space="preserve"> </w:t>
      </w:r>
      <w:r w:rsidRPr="009F6601">
        <w:rPr>
          <w:sz w:val="24"/>
          <w:szCs w:val="24"/>
        </w:rPr>
        <w:t>a</w:t>
      </w:r>
      <w:r w:rsidR="00D55A43" w:rsidRPr="009F6601">
        <w:rPr>
          <w:sz w:val="24"/>
          <w:szCs w:val="24"/>
        </w:rPr>
        <w:t>s</w:t>
      </w:r>
      <w:r w:rsidRPr="009F6601">
        <w:rPr>
          <w:sz w:val="24"/>
          <w:szCs w:val="24"/>
        </w:rPr>
        <w:t xml:space="preserve"> </w:t>
      </w:r>
      <w:r w:rsidR="00D55A43" w:rsidRPr="009F6601">
        <w:rPr>
          <w:sz w:val="24"/>
          <w:szCs w:val="24"/>
        </w:rPr>
        <w:t>C</w:t>
      </w:r>
      <w:r w:rsidRPr="009F6601">
        <w:rPr>
          <w:sz w:val="24"/>
          <w:szCs w:val="24"/>
        </w:rPr>
        <w:t>omiss</w:t>
      </w:r>
      <w:r w:rsidR="00D55A43" w:rsidRPr="009F6601">
        <w:rPr>
          <w:sz w:val="24"/>
          <w:szCs w:val="24"/>
        </w:rPr>
        <w:t>ões</w:t>
      </w:r>
      <w:r w:rsidR="00804387" w:rsidRPr="009F6601">
        <w:rPr>
          <w:sz w:val="24"/>
          <w:szCs w:val="24"/>
        </w:rPr>
        <w:t xml:space="preserve"> de Constituição</w:t>
      </w:r>
      <w:r w:rsidR="00D55A43" w:rsidRPr="009F6601">
        <w:rPr>
          <w:sz w:val="24"/>
          <w:szCs w:val="24"/>
        </w:rPr>
        <w:t>, Legislação e Justiça</w:t>
      </w:r>
      <w:r w:rsidR="00B17573">
        <w:rPr>
          <w:sz w:val="24"/>
          <w:szCs w:val="24"/>
        </w:rPr>
        <w:t xml:space="preserve"> e</w:t>
      </w:r>
      <w:r w:rsidR="009B6FBC" w:rsidRPr="009F6601">
        <w:rPr>
          <w:sz w:val="24"/>
          <w:szCs w:val="24"/>
        </w:rPr>
        <w:t xml:space="preserve"> d</w:t>
      </w:r>
      <w:r w:rsidR="00D55A43" w:rsidRPr="009F6601">
        <w:rPr>
          <w:sz w:val="24"/>
          <w:szCs w:val="24"/>
        </w:rPr>
        <w:t>e Finanças, Orçamento e Fiscalização</w:t>
      </w:r>
      <w:r w:rsidR="009B6FBC" w:rsidRPr="009F6601">
        <w:rPr>
          <w:sz w:val="24"/>
          <w:szCs w:val="24"/>
        </w:rPr>
        <w:t>,</w:t>
      </w:r>
      <w:r w:rsidR="008773AA" w:rsidRPr="009F6601">
        <w:rPr>
          <w:sz w:val="24"/>
          <w:szCs w:val="24"/>
        </w:rPr>
        <w:t xml:space="preserve"> analis</w:t>
      </w:r>
      <w:r w:rsidR="00D55A43" w:rsidRPr="009F6601">
        <w:rPr>
          <w:sz w:val="24"/>
          <w:szCs w:val="24"/>
        </w:rPr>
        <w:t>aram</w:t>
      </w:r>
      <w:r w:rsidR="00804387" w:rsidRPr="009F6601">
        <w:rPr>
          <w:sz w:val="24"/>
          <w:szCs w:val="24"/>
        </w:rPr>
        <w:t xml:space="preserve"> </w:t>
      </w:r>
      <w:r w:rsidR="00720556" w:rsidRPr="009F6601">
        <w:rPr>
          <w:sz w:val="24"/>
          <w:szCs w:val="24"/>
        </w:rPr>
        <w:t xml:space="preserve">o </w:t>
      </w:r>
      <w:r w:rsidRPr="009F6601">
        <w:rPr>
          <w:b/>
          <w:sz w:val="24"/>
          <w:szCs w:val="24"/>
        </w:rPr>
        <w:t>Projet</w:t>
      </w:r>
      <w:r w:rsidR="004723EA" w:rsidRPr="009F6601">
        <w:rPr>
          <w:b/>
          <w:sz w:val="24"/>
          <w:szCs w:val="24"/>
        </w:rPr>
        <w:t>o d</w:t>
      </w:r>
      <w:r w:rsidRPr="009F6601">
        <w:rPr>
          <w:b/>
          <w:sz w:val="24"/>
          <w:szCs w:val="24"/>
        </w:rPr>
        <w:t xml:space="preserve">e Lei </w:t>
      </w:r>
      <w:r w:rsidR="0087581B">
        <w:rPr>
          <w:b/>
          <w:sz w:val="24"/>
          <w:szCs w:val="24"/>
        </w:rPr>
        <w:t xml:space="preserve">Complementar </w:t>
      </w:r>
      <w:r w:rsidRPr="009F6601">
        <w:rPr>
          <w:b/>
          <w:sz w:val="24"/>
          <w:szCs w:val="24"/>
        </w:rPr>
        <w:t xml:space="preserve">n° </w:t>
      </w:r>
      <w:r w:rsidR="00804387" w:rsidRPr="009F6601">
        <w:rPr>
          <w:b/>
          <w:sz w:val="24"/>
          <w:szCs w:val="24"/>
        </w:rPr>
        <w:t>0</w:t>
      </w:r>
      <w:r w:rsidR="00FE2562" w:rsidRPr="009F6601">
        <w:rPr>
          <w:b/>
          <w:sz w:val="24"/>
          <w:szCs w:val="24"/>
        </w:rPr>
        <w:t>0</w:t>
      </w:r>
      <w:r w:rsidR="0087581B">
        <w:rPr>
          <w:b/>
          <w:sz w:val="24"/>
          <w:szCs w:val="24"/>
        </w:rPr>
        <w:t>1</w:t>
      </w:r>
      <w:r w:rsidR="00804387" w:rsidRPr="009F6601">
        <w:rPr>
          <w:b/>
          <w:sz w:val="24"/>
          <w:szCs w:val="24"/>
        </w:rPr>
        <w:t>/20</w:t>
      </w:r>
      <w:r w:rsidR="00FE2562" w:rsidRPr="009F6601">
        <w:rPr>
          <w:b/>
          <w:sz w:val="24"/>
          <w:szCs w:val="24"/>
        </w:rPr>
        <w:t>21</w:t>
      </w:r>
      <w:r w:rsidR="000A1693" w:rsidRPr="009F6601">
        <w:rPr>
          <w:b/>
          <w:sz w:val="24"/>
          <w:szCs w:val="24"/>
        </w:rPr>
        <w:t>,</w:t>
      </w:r>
      <w:r w:rsidR="00FE2562" w:rsidRPr="009F6601">
        <w:rPr>
          <w:b/>
          <w:sz w:val="24"/>
          <w:szCs w:val="24"/>
        </w:rPr>
        <w:t xml:space="preserve"> </w:t>
      </w:r>
      <w:r w:rsidR="00FE2562" w:rsidRPr="009F6601">
        <w:rPr>
          <w:sz w:val="24"/>
          <w:szCs w:val="24"/>
        </w:rPr>
        <w:t>do Executivo Municipal</w:t>
      </w:r>
      <w:r w:rsidRPr="009F6601">
        <w:rPr>
          <w:sz w:val="24"/>
          <w:szCs w:val="24"/>
        </w:rPr>
        <w:t>,</w:t>
      </w:r>
      <w:r w:rsidR="00EB142E" w:rsidRPr="009F6601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que </w:t>
      </w:r>
      <w:r w:rsidR="00FE2562" w:rsidRPr="009F6601">
        <w:rPr>
          <w:sz w:val="24"/>
          <w:szCs w:val="24"/>
        </w:rPr>
        <w:t>“</w:t>
      </w:r>
      <w:r w:rsidR="0087581B">
        <w:rPr>
          <w:sz w:val="24"/>
          <w:szCs w:val="24"/>
        </w:rPr>
        <w:t>altera dispositivos da Lei Complementar Municipal n° 01/2005</w:t>
      </w:r>
      <w:r w:rsidR="004723EA" w:rsidRPr="009F6601">
        <w:rPr>
          <w:sz w:val="24"/>
          <w:szCs w:val="24"/>
        </w:rPr>
        <w:t xml:space="preserve"> e dá outras providências</w:t>
      </w:r>
      <w:r w:rsidR="00921DED" w:rsidRPr="009F6601">
        <w:rPr>
          <w:sz w:val="24"/>
          <w:szCs w:val="24"/>
        </w:rPr>
        <w:t>”</w:t>
      </w:r>
      <w:r w:rsidR="00B17573">
        <w:rPr>
          <w:sz w:val="24"/>
          <w:szCs w:val="24"/>
        </w:rPr>
        <w:t>.</w:t>
      </w:r>
      <w:r w:rsidR="00921DED" w:rsidRPr="009F6601">
        <w:rPr>
          <w:sz w:val="24"/>
          <w:szCs w:val="24"/>
        </w:rPr>
        <w:t xml:space="preserve"> </w:t>
      </w:r>
      <w:r w:rsidR="00114372" w:rsidRPr="009F6601">
        <w:rPr>
          <w:sz w:val="24"/>
          <w:szCs w:val="24"/>
        </w:rPr>
        <w:t xml:space="preserve">Também foi analisado o </w:t>
      </w:r>
      <w:r w:rsidR="00114372" w:rsidRPr="009F6601">
        <w:rPr>
          <w:b/>
          <w:sz w:val="24"/>
          <w:szCs w:val="24"/>
        </w:rPr>
        <w:t xml:space="preserve">Parecer </w:t>
      </w:r>
      <w:r w:rsidR="008773AA" w:rsidRPr="009F6601">
        <w:rPr>
          <w:b/>
          <w:sz w:val="24"/>
          <w:szCs w:val="24"/>
        </w:rPr>
        <w:t>Jurídico</w:t>
      </w:r>
      <w:r w:rsidR="00EB142E" w:rsidRPr="009F6601">
        <w:rPr>
          <w:b/>
          <w:sz w:val="24"/>
          <w:szCs w:val="24"/>
        </w:rPr>
        <w:t xml:space="preserve"> n° 0</w:t>
      </w:r>
      <w:r w:rsidR="0087581B">
        <w:rPr>
          <w:b/>
          <w:sz w:val="24"/>
          <w:szCs w:val="24"/>
        </w:rPr>
        <w:t>6</w:t>
      </w:r>
      <w:r w:rsidR="00EB142E" w:rsidRPr="009F6601">
        <w:rPr>
          <w:b/>
          <w:sz w:val="24"/>
          <w:szCs w:val="24"/>
        </w:rPr>
        <w:t>/20</w:t>
      </w:r>
      <w:r w:rsidR="008773AA" w:rsidRPr="009F6601">
        <w:rPr>
          <w:b/>
          <w:sz w:val="24"/>
          <w:szCs w:val="24"/>
        </w:rPr>
        <w:t>2</w:t>
      </w:r>
      <w:r w:rsidR="00FE2562" w:rsidRPr="009F6601">
        <w:rPr>
          <w:b/>
          <w:sz w:val="24"/>
          <w:szCs w:val="24"/>
        </w:rPr>
        <w:t>1</w:t>
      </w:r>
      <w:r w:rsidR="0087581B">
        <w:rPr>
          <w:b/>
          <w:sz w:val="24"/>
          <w:szCs w:val="24"/>
        </w:rPr>
        <w:t>-F</w:t>
      </w:r>
      <w:r w:rsidR="00AE0CAB" w:rsidRPr="009F6601">
        <w:rPr>
          <w:sz w:val="24"/>
          <w:szCs w:val="24"/>
        </w:rPr>
        <w:t xml:space="preserve"> do Advogado desta Casa</w:t>
      </w:r>
      <w:r w:rsidR="00EB142E" w:rsidRPr="009F6601">
        <w:rPr>
          <w:sz w:val="24"/>
          <w:szCs w:val="24"/>
        </w:rPr>
        <w:t>,</w:t>
      </w:r>
      <w:proofErr w:type="gramStart"/>
      <w:r w:rsidR="00114372" w:rsidRPr="009F6601">
        <w:rPr>
          <w:sz w:val="24"/>
          <w:szCs w:val="24"/>
        </w:rPr>
        <w:t xml:space="preserve"> </w:t>
      </w:r>
      <w:r w:rsidR="00DB0444">
        <w:rPr>
          <w:sz w:val="24"/>
          <w:szCs w:val="24"/>
        </w:rPr>
        <w:t xml:space="preserve"> </w:t>
      </w:r>
      <w:proofErr w:type="gramEnd"/>
      <w:r w:rsidR="00DB0444">
        <w:rPr>
          <w:sz w:val="24"/>
          <w:szCs w:val="24"/>
        </w:rPr>
        <w:t>onde ressalta que, havendo Parecer favorável da Controladoria, o Parecer Jurídico é pela inexistência de óbice à aprovação. Caso contrário, o Parecer será pela</w:t>
      </w:r>
      <w:proofErr w:type="gramStart"/>
      <w:r w:rsidR="00DB0444">
        <w:rPr>
          <w:sz w:val="24"/>
          <w:szCs w:val="24"/>
        </w:rPr>
        <w:t xml:space="preserve">  </w:t>
      </w:r>
      <w:proofErr w:type="gramEnd"/>
      <w:r w:rsidR="00DB0444">
        <w:rPr>
          <w:sz w:val="24"/>
          <w:szCs w:val="24"/>
        </w:rPr>
        <w:t>existência de óbice.</w:t>
      </w:r>
      <w:r w:rsidR="001A784D">
        <w:rPr>
          <w:sz w:val="24"/>
          <w:szCs w:val="24"/>
        </w:rPr>
        <w:t xml:space="preserve"> </w:t>
      </w:r>
      <w:r w:rsidR="00062B5D">
        <w:rPr>
          <w:sz w:val="24"/>
          <w:szCs w:val="24"/>
        </w:rPr>
        <w:t>Anexado</w:t>
      </w:r>
      <w:r w:rsidR="00C1016F">
        <w:rPr>
          <w:sz w:val="24"/>
          <w:szCs w:val="24"/>
        </w:rPr>
        <w:t xml:space="preserve"> </w:t>
      </w:r>
      <w:r w:rsidR="001A784D">
        <w:rPr>
          <w:sz w:val="24"/>
          <w:szCs w:val="24"/>
        </w:rPr>
        <w:t xml:space="preserve">ao projeto </w:t>
      </w:r>
      <w:r w:rsidR="001A784D" w:rsidRPr="00C1016F">
        <w:rPr>
          <w:b/>
          <w:sz w:val="24"/>
          <w:szCs w:val="24"/>
        </w:rPr>
        <w:t>o Parecer n° 04/2021</w:t>
      </w:r>
      <w:r w:rsidR="00C1016F">
        <w:rPr>
          <w:sz w:val="24"/>
          <w:szCs w:val="24"/>
        </w:rPr>
        <w:t xml:space="preserve">, do Controle Interno, recomendando à Comissão de Constituição, que oficie o Poder Executivo Municipal para que apresente no orçamento o equilíbrio necessário, e/ou promova Projeto de Lei alterando o anexo de Metas Fiscais para suprir a renúncia prevista, bem como, outras alterações que se façam necessárias nas Diretrizes Orçamentárias, proporcionando, como efeito, conformidade com o disposto na Lei de Responsabilidade Fiscal. </w:t>
      </w:r>
      <w:r w:rsidR="001A784D">
        <w:rPr>
          <w:sz w:val="24"/>
          <w:szCs w:val="24"/>
        </w:rPr>
        <w:t xml:space="preserve"> </w:t>
      </w:r>
      <w:r w:rsidR="00DB0444">
        <w:rPr>
          <w:sz w:val="24"/>
          <w:szCs w:val="24"/>
        </w:rPr>
        <w:t xml:space="preserve"> </w:t>
      </w:r>
      <w:r w:rsidR="008773AA" w:rsidRPr="009F6601">
        <w:rPr>
          <w:sz w:val="24"/>
          <w:szCs w:val="24"/>
        </w:rPr>
        <w:t xml:space="preserve">Após explanação por parte do </w:t>
      </w:r>
      <w:r w:rsidR="00FE2562" w:rsidRPr="009F6601">
        <w:rPr>
          <w:sz w:val="24"/>
          <w:szCs w:val="24"/>
        </w:rPr>
        <w:t>Relator</w:t>
      </w:r>
      <w:proofErr w:type="gramStart"/>
      <w:r w:rsidR="00DB0444">
        <w:rPr>
          <w:sz w:val="24"/>
          <w:szCs w:val="24"/>
        </w:rPr>
        <w:t xml:space="preserve"> </w:t>
      </w:r>
      <w:r w:rsidR="00FE2562" w:rsidRPr="009F6601">
        <w:rPr>
          <w:sz w:val="24"/>
          <w:szCs w:val="24"/>
        </w:rPr>
        <w:t xml:space="preserve"> </w:t>
      </w:r>
      <w:proofErr w:type="gramEnd"/>
      <w:r w:rsidR="007E1B5B" w:rsidRPr="009F6601">
        <w:rPr>
          <w:sz w:val="24"/>
          <w:szCs w:val="24"/>
        </w:rPr>
        <w:t xml:space="preserve">e discussão da matéria, </w:t>
      </w:r>
      <w:r w:rsidR="00E80422" w:rsidRPr="009F6601">
        <w:rPr>
          <w:sz w:val="24"/>
          <w:szCs w:val="24"/>
        </w:rPr>
        <w:t xml:space="preserve">o Vereador Givanildo, Relator da Comissão de </w:t>
      </w:r>
      <w:r w:rsidR="00E80422" w:rsidRPr="009F6601">
        <w:rPr>
          <w:b/>
          <w:sz w:val="24"/>
          <w:szCs w:val="24"/>
        </w:rPr>
        <w:t>Constituição, Legislação e Justiça</w:t>
      </w:r>
      <w:r w:rsidR="00E80422" w:rsidRPr="009F6601">
        <w:rPr>
          <w:sz w:val="24"/>
          <w:szCs w:val="24"/>
        </w:rPr>
        <w:t xml:space="preserve"> </w:t>
      </w:r>
      <w:r w:rsidR="00062B5D">
        <w:rPr>
          <w:sz w:val="24"/>
          <w:szCs w:val="24"/>
        </w:rPr>
        <w:t xml:space="preserve">disse ser favorável ao projeto, </w:t>
      </w:r>
      <w:r w:rsidR="00C1016F">
        <w:rPr>
          <w:sz w:val="24"/>
          <w:szCs w:val="24"/>
        </w:rPr>
        <w:t xml:space="preserve"> desde que o Poder Executivo</w:t>
      </w:r>
      <w:r w:rsidR="00062B5D">
        <w:rPr>
          <w:sz w:val="24"/>
          <w:szCs w:val="24"/>
        </w:rPr>
        <w:t xml:space="preserve"> informe qual a medida que adotará para a resolução do problema, ao que as Vereadoras</w:t>
      </w:r>
      <w:r w:rsidR="00E80422" w:rsidRPr="009F6601">
        <w:rPr>
          <w:sz w:val="24"/>
          <w:szCs w:val="24"/>
        </w:rPr>
        <w:t xml:space="preserve"> Cristiane e Vereadora </w:t>
      </w:r>
      <w:proofErr w:type="spellStart"/>
      <w:r w:rsidR="00E80422" w:rsidRPr="009F6601">
        <w:rPr>
          <w:sz w:val="24"/>
          <w:szCs w:val="24"/>
        </w:rPr>
        <w:t>Mirele</w:t>
      </w:r>
      <w:proofErr w:type="spellEnd"/>
      <w:r w:rsidR="00E80422" w:rsidRPr="009F6601">
        <w:rPr>
          <w:sz w:val="24"/>
          <w:szCs w:val="24"/>
        </w:rPr>
        <w:t xml:space="preserve"> </w:t>
      </w:r>
      <w:r w:rsidR="00062B5D">
        <w:rPr>
          <w:sz w:val="24"/>
          <w:szCs w:val="24"/>
        </w:rPr>
        <w:t>concordaram, aguardando o envio da resposta do</w:t>
      </w:r>
      <w:r w:rsidR="00D66D66">
        <w:rPr>
          <w:sz w:val="24"/>
          <w:szCs w:val="24"/>
        </w:rPr>
        <w:t xml:space="preserve"> ofício que foi encaminhado ao</w:t>
      </w:r>
      <w:r w:rsidR="00062B5D">
        <w:rPr>
          <w:sz w:val="24"/>
          <w:szCs w:val="24"/>
        </w:rPr>
        <w:t xml:space="preserve"> Executivo Municipal para somente então emitir o parecer</w:t>
      </w:r>
      <w:r w:rsidR="00E80422" w:rsidRPr="009F6601">
        <w:rPr>
          <w:sz w:val="24"/>
          <w:szCs w:val="24"/>
        </w:rPr>
        <w:t>.</w:t>
      </w:r>
      <w:r w:rsidR="00AD28F2">
        <w:rPr>
          <w:sz w:val="24"/>
          <w:szCs w:val="24"/>
        </w:rPr>
        <w:t xml:space="preserve"> A Comissão de Finanças</w:t>
      </w:r>
      <w:r w:rsidR="00D66D66">
        <w:rPr>
          <w:sz w:val="24"/>
          <w:szCs w:val="24"/>
        </w:rPr>
        <w:t xml:space="preserve"> também</w:t>
      </w:r>
      <w:r w:rsidR="00AD28F2">
        <w:rPr>
          <w:sz w:val="24"/>
          <w:szCs w:val="24"/>
        </w:rPr>
        <w:t xml:space="preserve"> não exarou parecer, aguardando manifestação do Executivo. </w:t>
      </w:r>
      <w:r w:rsidR="00524236">
        <w:rPr>
          <w:sz w:val="24"/>
          <w:szCs w:val="24"/>
        </w:rPr>
        <w:t xml:space="preserve"> </w:t>
      </w:r>
      <w:r w:rsidR="00062B5D">
        <w:rPr>
          <w:sz w:val="24"/>
          <w:szCs w:val="24"/>
        </w:rPr>
        <w:t xml:space="preserve">Ato contínuo foi analisado o </w:t>
      </w:r>
      <w:r w:rsidR="00062B5D" w:rsidRPr="00AD28F2">
        <w:rPr>
          <w:b/>
          <w:sz w:val="24"/>
          <w:szCs w:val="24"/>
        </w:rPr>
        <w:t>Projeto de Lei n°</w:t>
      </w:r>
      <w:r w:rsidR="00AD28F2" w:rsidRPr="00AD28F2">
        <w:rPr>
          <w:b/>
          <w:sz w:val="24"/>
          <w:szCs w:val="24"/>
        </w:rPr>
        <w:t xml:space="preserve"> 006/2021,</w:t>
      </w:r>
      <w:r w:rsidR="00AD28F2">
        <w:rPr>
          <w:sz w:val="24"/>
          <w:szCs w:val="24"/>
        </w:rPr>
        <w:t xml:space="preserve"> do Executivo, que “revoga a Lei Municipal n° 2.125/2019, altera dispositivos da Lei Municipal n° 252/1996, e dá outras providências”, acompanhado do </w:t>
      </w:r>
      <w:r w:rsidR="00AD28F2" w:rsidRPr="00DC5CD6">
        <w:rPr>
          <w:b/>
          <w:sz w:val="24"/>
          <w:szCs w:val="24"/>
        </w:rPr>
        <w:t>Parecer Jurídico n° 015/2021 – I,</w:t>
      </w:r>
      <w:r w:rsidR="00AD28F2">
        <w:rPr>
          <w:sz w:val="24"/>
          <w:szCs w:val="24"/>
        </w:rPr>
        <w:t xml:space="preserve"> que ressalta a necessidade de juntada da avaliação dos bens,</w:t>
      </w:r>
      <w:proofErr w:type="gramStart"/>
      <w:r w:rsidR="00AD28F2">
        <w:rPr>
          <w:sz w:val="24"/>
          <w:szCs w:val="24"/>
        </w:rPr>
        <w:t xml:space="preserve">  </w:t>
      </w:r>
      <w:proofErr w:type="gramEnd"/>
      <w:r w:rsidR="00AD28F2">
        <w:rPr>
          <w:sz w:val="24"/>
          <w:szCs w:val="24"/>
        </w:rPr>
        <w:t xml:space="preserve">e a partir da consideração sobre a avaliação, conclui que sob o ponto de vista técnico jurídico, o projeto está formalmente adequado à legislação que rege a matéria, tendo sido observados os requisitos exigidos em lei, com redação adequada e pertinente, não havendo óbice à sua aprovação. </w:t>
      </w:r>
      <w:r w:rsidR="00AD28F2" w:rsidRPr="009F6601">
        <w:rPr>
          <w:sz w:val="24"/>
          <w:szCs w:val="24"/>
        </w:rPr>
        <w:t>Após explanação por parte do Relator</w:t>
      </w:r>
      <w:proofErr w:type="gramStart"/>
      <w:r w:rsidR="00AD28F2">
        <w:rPr>
          <w:sz w:val="24"/>
          <w:szCs w:val="24"/>
        </w:rPr>
        <w:t xml:space="preserve"> </w:t>
      </w:r>
      <w:r w:rsidR="00AD28F2" w:rsidRPr="009F6601">
        <w:rPr>
          <w:sz w:val="24"/>
          <w:szCs w:val="24"/>
        </w:rPr>
        <w:t xml:space="preserve"> </w:t>
      </w:r>
      <w:proofErr w:type="gramEnd"/>
      <w:r w:rsidR="00AD28F2" w:rsidRPr="009F6601">
        <w:rPr>
          <w:sz w:val="24"/>
          <w:szCs w:val="24"/>
        </w:rPr>
        <w:t xml:space="preserve">e discussão da matéria, o Vereador Givanildo, Relator da Comissão de </w:t>
      </w:r>
      <w:r w:rsidR="00AD28F2" w:rsidRPr="009F6601">
        <w:rPr>
          <w:b/>
          <w:sz w:val="24"/>
          <w:szCs w:val="24"/>
        </w:rPr>
        <w:t>Constituição, Legislação e Justiça</w:t>
      </w:r>
      <w:r w:rsidR="00AD28F2">
        <w:rPr>
          <w:b/>
          <w:sz w:val="24"/>
          <w:szCs w:val="24"/>
        </w:rPr>
        <w:t xml:space="preserve">, </w:t>
      </w:r>
      <w:r w:rsidR="00AD28F2">
        <w:rPr>
          <w:sz w:val="24"/>
          <w:szCs w:val="24"/>
        </w:rPr>
        <w:t xml:space="preserve">apresentou Parecer pela admissibilidade e tramitação, confirmando no Parecer a </w:t>
      </w:r>
      <w:r w:rsidR="00AD28F2">
        <w:rPr>
          <w:sz w:val="24"/>
          <w:szCs w:val="24"/>
        </w:rPr>
        <w:lastRenderedPageBreak/>
        <w:t xml:space="preserve">necessidade de anexar ao projeto a avaliação dos bens em questão, sendo que a Vereadora Cristiane e a Vereadora </w:t>
      </w:r>
      <w:proofErr w:type="spellStart"/>
      <w:r w:rsidR="00AD28F2">
        <w:rPr>
          <w:sz w:val="24"/>
          <w:szCs w:val="24"/>
        </w:rPr>
        <w:t>Mirele</w:t>
      </w:r>
      <w:proofErr w:type="spellEnd"/>
      <w:r w:rsidR="00AD28F2">
        <w:rPr>
          <w:sz w:val="24"/>
          <w:szCs w:val="24"/>
        </w:rPr>
        <w:t xml:space="preserve"> votaram à favor do parecer, portanto favorável o Parecer da Comissão. </w:t>
      </w:r>
      <w:r w:rsidR="00C8581E">
        <w:rPr>
          <w:sz w:val="24"/>
          <w:szCs w:val="24"/>
        </w:rPr>
        <w:t xml:space="preserve">Passou-se em seguida à análise do </w:t>
      </w:r>
      <w:r w:rsidR="00C8581E" w:rsidRPr="00C8581E">
        <w:rPr>
          <w:b/>
          <w:sz w:val="24"/>
          <w:szCs w:val="24"/>
        </w:rPr>
        <w:t xml:space="preserve">Projeto de Lei n° 008/2021, </w:t>
      </w:r>
      <w:r w:rsidR="00C8581E">
        <w:rPr>
          <w:sz w:val="24"/>
          <w:szCs w:val="24"/>
        </w:rPr>
        <w:t xml:space="preserve">do Executivo, que “Revoga a Lei Municipal n° 1.788/2021, e dá outras providências”, acompanhado do </w:t>
      </w:r>
      <w:r w:rsidR="00C8581E" w:rsidRPr="009534A3">
        <w:rPr>
          <w:b/>
          <w:sz w:val="24"/>
          <w:szCs w:val="24"/>
        </w:rPr>
        <w:t>Parecer Jurídico n° 05/2021-F</w:t>
      </w:r>
      <w:r w:rsidR="00C8581E">
        <w:rPr>
          <w:sz w:val="24"/>
          <w:szCs w:val="24"/>
        </w:rPr>
        <w:t xml:space="preserve">, </w:t>
      </w:r>
      <w:r w:rsidR="009534A3">
        <w:rPr>
          <w:sz w:val="24"/>
          <w:szCs w:val="24"/>
        </w:rPr>
        <w:t xml:space="preserve">cuja conclusão é de que não há óbice à aprovação do projeto.  </w:t>
      </w:r>
      <w:r w:rsidR="009534A3" w:rsidRPr="009F6601">
        <w:rPr>
          <w:sz w:val="24"/>
          <w:szCs w:val="24"/>
        </w:rPr>
        <w:t>Após explanação por parte do Relator</w:t>
      </w:r>
      <w:proofErr w:type="gramStart"/>
      <w:r w:rsidR="009534A3">
        <w:rPr>
          <w:sz w:val="24"/>
          <w:szCs w:val="24"/>
        </w:rPr>
        <w:t xml:space="preserve"> </w:t>
      </w:r>
      <w:r w:rsidR="009534A3" w:rsidRPr="009F6601">
        <w:rPr>
          <w:sz w:val="24"/>
          <w:szCs w:val="24"/>
        </w:rPr>
        <w:t xml:space="preserve"> </w:t>
      </w:r>
      <w:proofErr w:type="gramEnd"/>
      <w:r w:rsidR="009534A3" w:rsidRPr="009F6601">
        <w:rPr>
          <w:sz w:val="24"/>
          <w:szCs w:val="24"/>
        </w:rPr>
        <w:t xml:space="preserve">e discussão da matéria, o Vereador Givanildo, Relator da Comissão de </w:t>
      </w:r>
      <w:r w:rsidR="009534A3" w:rsidRPr="009F6601">
        <w:rPr>
          <w:b/>
          <w:sz w:val="24"/>
          <w:szCs w:val="24"/>
        </w:rPr>
        <w:t>Constituição, Legislação e Justiça</w:t>
      </w:r>
      <w:r w:rsidR="009534A3">
        <w:rPr>
          <w:b/>
          <w:sz w:val="24"/>
          <w:szCs w:val="24"/>
        </w:rPr>
        <w:t xml:space="preserve">, </w:t>
      </w:r>
      <w:r w:rsidR="009534A3">
        <w:rPr>
          <w:sz w:val="24"/>
          <w:szCs w:val="24"/>
        </w:rPr>
        <w:t xml:space="preserve">apresentou Parecer pela admissibilidade e tramitação, sendo que a Vereadora Cristiane e a Vereadora </w:t>
      </w:r>
      <w:proofErr w:type="spellStart"/>
      <w:r w:rsidR="009534A3">
        <w:rPr>
          <w:sz w:val="24"/>
          <w:szCs w:val="24"/>
        </w:rPr>
        <w:t>Mirele</w:t>
      </w:r>
      <w:proofErr w:type="spellEnd"/>
      <w:r w:rsidR="009534A3">
        <w:rPr>
          <w:sz w:val="24"/>
          <w:szCs w:val="24"/>
        </w:rPr>
        <w:t xml:space="preserve"> votaram à favor do parecer, portanto favorável o Parecer da Comissão. </w:t>
      </w:r>
      <w:r w:rsidR="00DC5CD6">
        <w:rPr>
          <w:sz w:val="24"/>
          <w:szCs w:val="24"/>
        </w:rPr>
        <w:t xml:space="preserve">Em seguida foi analisado o </w:t>
      </w:r>
      <w:r w:rsidR="00DC5CD6" w:rsidRPr="00DC5CD6">
        <w:rPr>
          <w:b/>
          <w:sz w:val="24"/>
          <w:szCs w:val="24"/>
        </w:rPr>
        <w:t>Projeto de Lei n° 012/2021</w:t>
      </w:r>
      <w:r w:rsidR="00DC5CD6">
        <w:rPr>
          <w:sz w:val="24"/>
          <w:szCs w:val="24"/>
        </w:rPr>
        <w:t xml:space="preserve">, do Executivo, que autoriza o Município de Guaíra, Estado do Paraná, a adquirir vacinas contra a COVID-19 (Sars-Cov-2), e dá outras providências, acompanhado do </w:t>
      </w:r>
      <w:r w:rsidR="00DC5CD6" w:rsidRPr="00DC5CD6">
        <w:rPr>
          <w:b/>
          <w:sz w:val="24"/>
          <w:szCs w:val="24"/>
        </w:rPr>
        <w:t>Parecer Jurídico n° 022/2021-I,</w:t>
      </w:r>
      <w:r w:rsidR="00DC5CD6">
        <w:rPr>
          <w:sz w:val="24"/>
          <w:szCs w:val="24"/>
        </w:rPr>
        <w:t xml:space="preserve"> cuja conclusão é de que sob o ponto de vista técnico-jurídico, o presente projeto está formalmente adequado à legislação que rege a matéria, tendo sido observados os requisitos exigidos em lei, com relação adequada e pertinente, não havendo óbice à aprovação do mesmo</w:t>
      </w:r>
      <w:r w:rsidR="00110E3A">
        <w:rPr>
          <w:sz w:val="24"/>
          <w:szCs w:val="24"/>
        </w:rPr>
        <w:t xml:space="preserve">.  </w:t>
      </w:r>
      <w:r w:rsidR="00110E3A" w:rsidRPr="009F6601">
        <w:rPr>
          <w:sz w:val="24"/>
          <w:szCs w:val="24"/>
        </w:rPr>
        <w:t>Após explanação por parte do Relator</w:t>
      </w:r>
      <w:proofErr w:type="gramStart"/>
      <w:r w:rsidR="00110E3A">
        <w:rPr>
          <w:sz w:val="24"/>
          <w:szCs w:val="24"/>
        </w:rPr>
        <w:t xml:space="preserve"> </w:t>
      </w:r>
      <w:r w:rsidR="00110E3A" w:rsidRPr="009F6601">
        <w:rPr>
          <w:sz w:val="24"/>
          <w:szCs w:val="24"/>
        </w:rPr>
        <w:t xml:space="preserve"> </w:t>
      </w:r>
      <w:proofErr w:type="gramEnd"/>
      <w:r w:rsidR="00110E3A" w:rsidRPr="009F6601">
        <w:rPr>
          <w:sz w:val="24"/>
          <w:szCs w:val="24"/>
        </w:rPr>
        <w:t xml:space="preserve">e discussão da matéria, o Vereador Givanildo, Relator da Comissão de </w:t>
      </w:r>
      <w:r w:rsidR="00110E3A" w:rsidRPr="009F6601">
        <w:rPr>
          <w:b/>
          <w:sz w:val="24"/>
          <w:szCs w:val="24"/>
        </w:rPr>
        <w:t>Constituição, Legislação e Justiça</w:t>
      </w:r>
      <w:r w:rsidR="00110E3A">
        <w:rPr>
          <w:b/>
          <w:sz w:val="24"/>
          <w:szCs w:val="24"/>
        </w:rPr>
        <w:t xml:space="preserve">, </w:t>
      </w:r>
      <w:r w:rsidR="00110E3A">
        <w:rPr>
          <w:sz w:val="24"/>
          <w:szCs w:val="24"/>
        </w:rPr>
        <w:t xml:space="preserve">apresentou Parecer pela admissibilidade e tramitação, sendo que a Vereadora Cristiane e a Vereadora </w:t>
      </w:r>
      <w:proofErr w:type="spellStart"/>
      <w:r w:rsidR="00110E3A">
        <w:rPr>
          <w:sz w:val="24"/>
          <w:szCs w:val="24"/>
        </w:rPr>
        <w:t>Mirele</w:t>
      </w:r>
      <w:proofErr w:type="spellEnd"/>
      <w:r w:rsidR="00110E3A">
        <w:rPr>
          <w:sz w:val="24"/>
          <w:szCs w:val="24"/>
        </w:rPr>
        <w:t xml:space="preserve"> votaram à favor do parecer, portanto favorável o Parecer da Comissão. </w:t>
      </w:r>
      <w:r w:rsidR="00BB51BB" w:rsidRPr="009F6601">
        <w:rPr>
          <w:sz w:val="24"/>
          <w:szCs w:val="24"/>
        </w:rPr>
        <w:t xml:space="preserve"> Nada mais havendo a ser tratado, foi encerrada a reunião, sendo </w:t>
      </w:r>
      <w:proofErr w:type="gramStart"/>
      <w:r w:rsidR="00BB51BB" w:rsidRPr="009F6601">
        <w:rPr>
          <w:sz w:val="24"/>
          <w:szCs w:val="24"/>
        </w:rPr>
        <w:t>lavrada a presente</w:t>
      </w:r>
      <w:proofErr w:type="gramEnd"/>
      <w:r w:rsidR="00BB51BB" w:rsidRPr="009F6601">
        <w:rPr>
          <w:sz w:val="24"/>
          <w:szCs w:val="24"/>
        </w:rPr>
        <w:t xml:space="preserve"> ata, que após lida e achada conforme será assinada.</w:t>
      </w:r>
      <w:r w:rsidR="00C76D53">
        <w:rPr>
          <w:sz w:val="24"/>
          <w:szCs w:val="24"/>
        </w:rPr>
        <w:t xml:space="preserve"> Eu________ Andréa </w:t>
      </w:r>
      <w:proofErr w:type="spellStart"/>
      <w:r w:rsidR="00C76D53">
        <w:rPr>
          <w:sz w:val="24"/>
          <w:szCs w:val="24"/>
        </w:rPr>
        <w:t>M.S.Schimmel</w:t>
      </w:r>
      <w:proofErr w:type="spellEnd"/>
      <w:proofErr w:type="gramStart"/>
      <w:r w:rsidR="00C76D53">
        <w:rPr>
          <w:sz w:val="24"/>
          <w:szCs w:val="24"/>
        </w:rPr>
        <w:t>, lavrei</w:t>
      </w:r>
      <w:proofErr w:type="gramEnd"/>
      <w:r w:rsidR="00C76D53">
        <w:rPr>
          <w:sz w:val="24"/>
          <w:szCs w:val="24"/>
        </w:rPr>
        <w:t xml:space="preserve"> a presente, que subscrevo. Câmara Municipal de Guaíra, em 17 de março de 2021.</w:t>
      </w:r>
      <w:bookmarkStart w:id="0" w:name="_GoBack"/>
      <w:bookmarkEnd w:id="0"/>
    </w:p>
    <w:p w:rsidR="00BB51BB" w:rsidRPr="009F6601" w:rsidRDefault="00BB51BB" w:rsidP="00BB51BB">
      <w:pPr>
        <w:jc w:val="both"/>
        <w:rPr>
          <w:sz w:val="24"/>
          <w:szCs w:val="24"/>
        </w:rPr>
      </w:pPr>
    </w:p>
    <w:p w:rsidR="006225ED" w:rsidRPr="00C868BA" w:rsidRDefault="0027676E" w:rsidP="006225ED">
      <w:pPr>
        <w:jc w:val="both"/>
        <w:rPr>
          <w:b/>
          <w:sz w:val="25"/>
          <w:szCs w:val="25"/>
        </w:rPr>
      </w:pPr>
      <w:r w:rsidRPr="009F6601">
        <w:rPr>
          <w:sz w:val="24"/>
          <w:szCs w:val="24"/>
        </w:rPr>
        <w:t xml:space="preserve"> </w:t>
      </w:r>
      <w:r w:rsidR="00AE0CAB" w:rsidRPr="00C868BA">
        <w:rPr>
          <w:b/>
          <w:sz w:val="25"/>
          <w:szCs w:val="25"/>
        </w:rPr>
        <w:t>Comissão de Constituição Legislação e Justiça</w:t>
      </w:r>
    </w:p>
    <w:p w:rsidR="00AE0CAB" w:rsidRDefault="00AE0CAB" w:rsidP="006225ED">
      <w:pPr>
        <w:jc w:val="both"/>
        <w:rPr>
          <w:sz w:val="24"/>
          <w:szCs w:val="24"/>
        </w:rPr>
      </w:pPr>
    </w:p>
    <w:p w:rsidR="00AE0CAB" w:rsidRDefault="00AE0CAB" w:rsidP="006225ED">
      <w:pPr>
        <w:jc w:val="both"/>
        <w:rPr>
          <w:sz w:val="24"/>
          <w:szCs w:val="24"/>
        </w:rPr>
      </w:pPr>
    </w:p>
    <w:p w:rsidR="00C66578" w:rsidRPr="00B0036A" w:rsidRDefault="00C66578" w:rsidP="006225ED">
      <w:pPr>
        <w:jc w:val="both"/>
        <w:rPr>
          <w:sz w:val="24"/>
          <w:szCs w:val="24"/>
        </w:rPr>
      </w:pPr>
    </w:p>
    <w:p w:rsidR="00C66578" w:rsidRDefault="00AE0CAB" w:rsidP="00BB51BB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>CRISTIANE GIANGARELLI</w:t>
      </w:r>
      <w:r w:rsidR="008773AA" w:rsidRPr="00264C74">
        <w:rPr>
          <w:b/>
          <w:sz w:val="22"/>
          <w:szCs w:val="22"/>
        </w:rPr>
        <w:t xml:space="preserve"> - </w:t>
      </w:r>
      <w:r w:rsidR="008773AA" w:rsidRPr="00264C74">
        <w:rPr>
          <w:sz w:val="22"/>
          <w:szCs w:val="22"/>
        </w:rPr>
        <w:t xml:space="preserve">Presidente </w:t>
      </w:r>
    </w:p>
    <w:p w:rsidR="00C66578" w:rsidRDefault="00C66578" w:rsidP="00BB51BB">
      <w:pPr>
        <w:jc w:val="both"/>
        <w:rPr>
          <w:sz w:val="22"/>
          <w:szCs w:val="22"/>
        </w:rPr>
      </w:pPr>
    </w:p>
    <w:p w:rsidR="00C66578" w:rsidRDefault="00BB51BB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B51BB" w:rsidRDefault="00C66578" w:rsidP="00BB51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1BB" w:rsidRPr="00264C74">
        <w:rPr>
          <w:b/>
          <w:sz w:val="22"/>
          <w:szCs w:val="22"/>
        </w:rPr>
        <w:t>GIVANILDO JOSÉ TIROLTI</w:t>
      </w:r>
      <w:r w:rsidR="00BB51BB" w:rsidRPr="00264C74">
        <w:rPr>
          <w:sz w:val="22"/>
          <w:szCs w:val="22"/>
        </w:rPr>
        <w:t xml:space="preserve"> – Relator </w:t>
      </w:r>
    </w:p>
    <w:p w:rsidR="008773AA" w:rsidRPr="00264C74" w:rsidRDefault="008773AA" w:rsidP="006225ED">
      <w:pPr>
        <w:jc w:val="both"/>
        <w:rPr>
          <w:sz w:val="22"/>
          <w:szCs w:val="22"/>
        </w:rPr>
      </w:pPr>
    </w:p>
    <w:p w:rsidR="009F6601" w:rsidRPr="00264C74" w:rsidRDefault="009F6601" w:rsidP="006225ED">
      <w:pPr>
        <w:jc w:val="both"/>
        <w:rPr>
          <w:sz w:val="22"/>
          <w:szCs w:val="22"/>
        </w:rPr>
      </w:pPr>
    </w:p>
    <w:p w:rsidR="00AE0CAB" w:rsidRDefault="00AE0CAB" w:rsidP="006225ED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MIRELE PAUAL CETTO LEITE </w:t>
      </w:r>
      <w:r w:rsidRPr="00264C74">
        <w:rPr>
          <w:sz w:val="22"/>
          <w:szCs w:val="22"/>
        </w:rPr>
        <w:t xml:space="preserve">– Secretária </w:t>
      </w:r>
    </w:p>
    <w:p w:rsidR="00C66578" w:rsidRDefault="00C66578" w:rsidP="006225ED">
      <w:pPr>
        <w:jc w:val="both"/>
        <w:rPr>
          <w:sz w:val="22"/>
          <w:szCs w:val="22"/>
        </w:rPr>
      </w:pPr>
    </w:p>
    <w:p w:rsidR="00C66578" w:rsidRPr="00264C74" w:rsidRDefault="00C66578" w:rsidP="006225ED">
      <w:pPr>
        <w:jc w:val="both"/>
        <w:rPr>
          <w:sz w:val="22"/>
          <w:szCs w:val="22"/>
        </w:rPr>
      </w:pPr>
    </w:p>
    <w:p w:rsidR="005605D6" w:rsidRPr="00C868BA" w:rsidRDefault="005605D6" w:rsidP="006225ED">
      <w:pPr>
        <w:jc w:val="both"/>
        <w:rPr>
          <w:b/>
          <w:sz w:val="22"/>
          <w:szCs w:val="22"/>
        </w:rPr>
      </w:pPr>
    </w:p>
    <w:p w:rsidR="00264C74" w:rsidRPr="00C868BA" w:rsidRDefault="00264C74" w:rsidP="00264C74">
      <w:pPr>
        <w:jc w:val="both"/>
        <w:rPr>
          <w:b/>
          <w:sz w:val="24"/>
          <w:szCs w:val="24"/>
        </w:rPr>
      </w:pPr>
      <w:r w:rsidRPr="00C868BA">
        <w:rPr>
          <w:b/>
          <w:sz w:val="24"/>
          <w:szCs w:val="24"/>
        </w:rPr>
        <w:t>Comissão de Finanças, Orçamento e Fiscalização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705E8C" w:rsidRDefault="00705E8C" w:rsidP="00264C74">
      <w:pPr>
        <w:jc w:val="both"/>
        <w:rPr>
          <w:sz w:val="24"/>
          <w:szCs w:val="24"/>
        </w:rPr>
      </w:pPr>
    </w:p>
    <w:p w:rsidR="00264C74" w:rsidRPr="008F040D" w:rsidRDefault="00264C74" w:rsidP="00264C74">
      <w:pPr>
        <w:jc w:val="right"/>
        <w:rPr>
          <w:sz w:val="20"/>
          <w:szCs w:val="20"/>
        </w:rPr>
      </w:pPr>
    </w:p>
    <w:p w:rsidR="00264C74" w:rsidRPr="00264C74" w:rsidRDefault="00264C74" w:rsidP="00264C74">
      <w:pPr>
        <w:jc w:val="both"/>
        <w:rPr>
          <w:sz w:val="22"/>
          <w:szCs w:val="22"/>
        </w:rPr>
      </w:pPr>
      <w:r w:rsidRPr="00264C74">
        <w:rPr>
          <w:b/>
          <w:sz w:val="22"/>
          <w:szCs w:val="22"/>
        </w:rPr>
        <w:t xml:space="preserve">VALBERTO PAIXÃO DA SILVA </w:t>
      </w:r>
      <w:r w:rsidRPr="00264C74">
        <w:rPr>
          <w:sz w:val="22"/>
          <w:szCs w:val="22"/>
        </w:rPr>
        <w:t xml:space="preserve">- Presidente </w:t>
      </w:r>
    </w:p>
    <w:p w:rsidR="00264C74" w:rsidRPr="00264C74" w:rsidRDefault="00264C74" w:rsidP="00264C74">
      <w:pPr>
        <w:jc w:val="both"/>
        <w:rPr>
          <w:b/>
          <w:sz w:val="22"/>
          <w:szCs w:val="22"/>
        </w:rPr>
      </w:pPr>
    </w:p>
    <w:p w:rsidR="00264C74" w:rsidRDefault="00264C74" w:rsidP="00264C74">
      <w:pPr>
        <w:jc w:val="both"/>
        <w:rPr>
          <w:b/>
          <w:sz w:val="24"/>
          <w:szCs w:val="24"/>
        </w:rPr>
      </w:pPr>
    </w:p>
    <w:p w:rsidR="00264C74" w:rsidRDefault="00264C74" w:rsidP="00264C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CRISTIANE GIANGARELLI </w:t>
      </w:r>
      <w:r>
        <w:rPr>
          <w:sz w:val="24"/>
          <w:szCs w:val="24"/>
        </w:rPr>
        <w:t xml:space="preserve">– Relatora </w:t>
      </w:r>
    </w:p>
    <w:p w:rsidR="00264C74" w:rsidRDefault="00264C74" w:rsidP="00264C74">
      <w:pPr>
        <w:jc w:val="both"/>
        <w:rPr>
          <w:sz w:val="24"/>
          <w:szCs w:val="24"/>
        </w:rPr>
      </w:pPr>
    </w:p>
    <w:p w:rsidR="00375E0C" w:rsidRDefault="00375E0C" w:rsidP="006225ED">
      <w:pPr>
        <w:jc w:val="both"/>
        <w:rPr>
          <w:sz w:val="24"/>
          <w:szCs w:val="24"/>
        </w:rPr>
      </w:pPr>
    </w:p>
    <w:p w:rsidR="00705E8C" w:rsidRDefault="00705E8C" w:rsidP="006225ED">
      <w:pPr>
        <w:jc w:val="both"/>
        <w:rPr>
          <w:sz w:val="24"/>
          <w:szCs w:val="24"/>
        </w:rPr>
      </w:pPr>
      <w:r w:rsidRPr="00705E8C">
        <w:rPr>
          <w:b/>
          <w:sz w:val="24"/>
          <w:szCs w:val="24"/>
        </w:rPr>
        <w:t>SANDRO SABINO BORGES</w:t>
      </w:r>
      <w:r>
        <w:rPr>
          <w:sz w:val="24"/>
          <w:szCs w:val="24"/>
        </w:rPr>
        <w:t xml:space="preserve"> – Secretário</w:t>
      </w:r>
    </w:p>
    <w:p w:rsidR="00705E8C" w:rsidRDefault="00705E8C" w:rsidP="006225ED">
      <w:pPr>
        <w:jc w:val="both"/>
        <w:rPr>
          <w:sz w:val="24"/>
          <w:szCs w:val="24"/>
        </w:rPr>
      </w:pPr>
    </w:p>
    <w:p w:rsidR="008773AA" w:rsidRDefault="009F6601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66D66">
      <w:pgSz w:w="11906" w:h="16838"/>
      <w:pgMar w:top="2268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2B5D"/>
    <w:rsid w:val="00066D27"/>
    <w:rsid w:val="000708C7"/>
    <w:rsid w:val="00085544"/>
    <w:rsid w:val="000A1693"/>
    <w:rsid w:val="000F21DB"/>
    <w:rsid w:val="00110E3A"/>
    <w:rsid w:val="00114372"/>
    <w:rsid w:val="001A784D"/>
    <w:rsid w:val="00204611"/>
    <w:rsid w:val="0022621B"/>
    <w:rsid w:val="00261BCD"/>
    <w:rsid w:val="00264C74"/>
    <w:rsid w:val="0027676E"/>
    <w:rsid w:val="0029083D"/>
    <w:rsid w:val="002A3122"/>
    <w:rsid w:val="002D64B2"/>
    <w:rsid w:val="00375E0C"/>
    <w:rsid w:val="004723EA"/>
    <w:rsid w:val="004E14D2"/>
    <w:rsid w:val="0050455C"/>
    <w:rsid w:val="00524236"/>
    <w:rsid w:val="005605D6"/>
    <w:rsid w:val="00571C1D"/>
    <w:rsid w:val="005C5875"/>
    <w:rsid w:val="006225ED"/>
    <w:rsid w:val="00643C1A"/>
    <w:rsid w:val="00705E8C"/>
    <w:rsid w:val="00720556"/>
    <w:rsid w:val="00781A7D"/>
    <w:rsid w:val="007E1B5B"/>
    <w:rsid w:val="00804387"/>
    <w:rsid w:val="008068B6"/>
    <w:rsid w:val="00832AA3"/>
    <w:rsid w:val="0087000D"/>
    <w:rsid w:val="0087581B"/>
    <w:rsid w:val="008773AA"/>
    <w:rsid w:val="008B3B71"/>
    <w:rsid w:val="008D2CD3"/>
    <w:rsid w:val="008F040D"/>
    <w:rsid w:val="00921DED"/>
    <w:rsid w:val="00946B8F"/>
    <w:rsid w:val="009534A3"/>
    <w:rsid w:val="00992EE1"/>
    <w:rsid w:val="009B6FBC"/>
    <w:rsid w:val="009C1825"/>
    <w:rsid w:val="009F6601"/>
    <w:rsid w:val="00A0465C"/>
    <w:rsid w:val="00A23FCD"/>
    <w:rsid w:val="00A2575B"/>
    <w:rsid w:val="00A65FA2"/>
    <w:rsid w:val="00A66968"/>
    <w:rsid w:val="00AA5FAA"/>
    <w:rsid w:val="00AB0DCF"/>
    <w:rsid w:val="00AD28F2"/>
    <w:rsid w:val="00AE0CAB"/>
    <w:rsid w:val="00B01325"/>
    <w:rsid w:val="00B17573"/>
    <w:rsid w:val="00BB51BB"/>
    <w:rsid w:val="00BF6863"/>
    <w:rsid w:val="00C1016F"/>
    <w:rsid w:val="00C21057"/>
    <w:rsid w:val="00C24CE6"/>
    <w:rsid w:val="00C57A9E"/>
    <w:rsid w:val="00C66578"/>
    <w:rsid w:val="00C76D53"/>
    <w:rsid w:val="00C8581E"/>
    <w:rsid w:val="00C8651F"/>
    <w:rsid w:val="00C868BA"/>
    <w:rsid w:val="00CB3854"/>
    <w:rsid w:val="00CB3F71"/>
    <w:rsid w:val="00D149F7"/>
    <w:rsid w:val="00D55A43"/>
    <w:rsid w:val="00D660E0"/>
    <w:rsid w:val="00D66D66"/>
    <w:rsid w:val="00DB0444"/>
    <w:rsid w:val="00DC115D"/>
    <w:rsid w:val="00DC5CD6"/>
    <w:rsid w:val="00DE2ACE"/>
    <w:rsid w:val="00E1223E"/>
    <w:rsid w:val="00E62CC8"/>
    <w:rsid w:val="00E80422"/>
    <w:rsid w:val="00EA01B6"/>
    <w:rsid w:val="00EB142E"/>
    <w:rsid w:val="00EC51CC"/>
    <w:rsid w:val="00F02D37"/>
    <w:rsid w:val="00F44CB1"/>
    <w:rsid w:val="00F553AD"/>
    <w:rsid w:val="00F73FA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7A44-6C5E-40F9-9D00-D93025F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2021-03-23T19:51:00Z</cp:lastPrinted>
  <dcterms:created xsi:type="dcterms:W3CDTF">2021-03-17T13:19:00Z</dcterms:created>
  <dcterms:modified xsi:type="dcterms:W3CDTF">2021-03-23T19:51:00Z</dcterms:modified>
</cp:coreProperties>
</file>