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D6" w:rsidRPr="00D53AB9" w:rsidRDefault="002B157F" w:rsidP="00017C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PROJETO DE LEI 005</w:t>
      </w:r>
      <w:r w:rsidR="00017C94" w:rsidRPr="00D53AB9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bookmarkStart w:id="0" w:name="_GoBack"/>
      <w:bookmarkEnd w:id="0"/>
      <w:r w:rsidR="00017C94" w:rsidRPr="00D53AB9">
        <w:rPr>
          <w:rFonts w:ascii="Times New Roman" w:hAnsi="Times New Roman" w:cs="Times New Roman"/>
          <w:b/>
          <w:sz w:val="24"/>
          <w:szCs w:val="24"/>
          <w:u w:val="single"/>
        </w:rPr>
        <w:t>021 – EXECUTIVO</w:t>
      </w:r>
    </w:p>
    <w:p w:rsidR="00017C94" w:rsidRPr="00D53AB9" w:rsidRDefault="00017C94" w:rsidP="00017C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2C9" w:rsidRPr="00BD5F06" w:rsidRDefault="00017C94" w:rsidP="00BD5F06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0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52D7A" w:rsidRPr="00BD5F06">
        <w:rPr>
          <w:rFonts w:ascii="Times New Roman" w:hAnsi="Times New Roman" w:cs="Times New Roman"/>
          <w:b/>
          <w:sz w:val="24"/>
          <w:szCs w:val="24"/>
        </w:rPr>
        <w:t>–</w:t>
      </w:r>
      <w:r w:rsidR="00BD5F06" w:rsidRPr="00BD5F06">
        <w:rPr>
          <w:rFonts w:ascii="Times New Roman" w:hAnsi="Times New Roman" w:cs="Times New Roman"/>
          <w:sz w:val="24"/>
          <w:szCs w:val="24"/>
        </w:rPr>
        <w:t>Projeto tem a finalidade</w:t>
      </w:r>
      <w:r w:rsidR="00BD5F06">
        <w:rPr>
          <w:rFonts w:ascii="Times New Roman" w:hAnsi="Times New Roman" w:cs="Times New Roman"/>
          <w:sz w:val="24"/>
          <w:szCs w:val="24"/>
        </w:rPr>
        <w:t xml:space="preserve"> de</w:t>
      </w:r>
      <w:r w:rsidR="00BD5F06" w:rsidRPr="00BD5F06">
        <w:rPr>
          <w:rFonts w:ascii="Times New Roman" w:hAnsi="Times New Roman" w:cs="Times New Roman"/>
          <w:sz w:val="24"/>
          <w:szCs w:val="24"/>
        </w:rPr>
        <w:t xml:space="preserve"> </w:t>
      </w:r>
      <w:r w:rsidR="00BD5F06" w:rsidRPr="00BD5F06">
        <w:rPr>
          <w:rFonts w:ascii="Times New Roman" w:hAnsi="Times New Roman" w:cs="Times New Roman"/>
          <w:sz w:val="24"/>
          <w:szCs w:val="24"/>
        </w:rPr>
        <w:t>autoriza</w:t>
      </w:r>
      <w:r w:rsidR="00BD5F06">
        <w:rPr>
          <w:rFonts w:ascii="Times New Roman" w:hAnsi="Times New Roman" w:cs="Times New Roman"/>
          <w:sz w:val="24"/>
          <w:szCs w:val="24"/>
        </w:rPr>
        <w:t>r</w:t>
      </w:r>
      <w:r w:rsidR="00BD5F06" w:rsidRPr="00BD5F06">
        <w:rPr>
          <w:rFonts w:ascii="Times New Roman" w:hAnsi="Times New Roman" w:cs="Times New Roman"/>
          <w:sz w:val="24"/>
          <w:szCs w:val="24"/>
        </w:rPr>
        <w:t xml:space="preserve"> o Poder Executivo a alterar a LOA 2021 (Lei Municipal 2.156 de 11/12/2020) e a ajustar as programações estabelecidas no Plano Plurianual – 2018 a 2021 (Lei Municipal 2.035 de 27/12/2017) e a Lei de Diretrizes Orçamentárias (Lei Municipal 2.140 de 25/06/2020 alterada pela Lei Municipal 2.155 de 11/12/2020), para a criação de dotação por excesso de arrecadação, no valor de R$ </w:t>
      </w:r>
      <w:r w:rsidR="00BD5F06" w:rsidRPr="00BD5F06">
        <w:rPr>
          <w:rFonts w:ascii="Times New Roman" w:hAnsi="Times New Roman" w:cs="Times New Roman"/>
          <w:b/>
          <w:sz w:val="24"/>
          <w:szCs w:val="24"/>
        </w:rPr>
        <w:t xml:space="preserve">22.067.378,30 </w:t>
      </w:r>
      <w:r w:rsidR="00BD5F06" w:rsidRPr="00BD5F06">
        <w:rPr>
          <w:rFonts w:ascii="Times New Roman" w:hAnsi="Times New Roman" w:cs="Times New Roman"/>
          <w:b/>
          <w:color w:val="000000"/>
          <w:sz w:val="24"/>
          <w:szCs w:val="24"/>
        </w:rPr>
        <w:t>(vinte e dois milhões, sessenta e sete mil, trezentos e setenta e oito reais e trinta centavos</w:t>
      </w:r>
      <w:r w:rsidR="00BD5F06" w:rsidRPr="00BD5F06">
        <w:rPr>
          <w:rFonts w:ascii="Times New Roman" w:hAnsi="Times New Roman" w:cs="Times New Roman"/>
          <w:b/>
          <w:sz w:val="24"/>
          <w:szCs w:val="24"/>
        </w:rPr>
        <w:t>).</w:t>
      </w:r>
    </w:p>
    <w:p w:rsidR="00610CB4" w:rsidRPr="002B157F" w:rsidRDefault="004F04F7" w:rsidP="002B157F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2 –</w:t>
      </w:r>
      <w:r w:rsidR="00C25754" w:rsidRPr="00D53AB9">
        <w:rPr>
          <w:rFonts w:ascii="Times New Roman" w:hAnsi="Times New Roman" w:cs="Times New Roman"/>
          <w:sz w:val="24"/>
          <w:szCs w:val="24"/>
        </w:rPr>
        <w:t xml:space="preserve"> A justificativa</w:t>
      </w:r>
      <w:r w:rsidR="006142C9" w:rsidRPr="00D53AB9">
        <w:rPr>
          <w:rFonts w:ascii="Times New Roman" w:hAnsi="Times New Roman" w:cs="Times New Roman"/>
          <w:sz w:val="24"/>
          <w:szCs w:val="24"/>
        </w:rPr>
        <w:t xml:space="preserve"> do projeto</w:t>
      </w:r>
      <w:r w:rsidR="00C25754" w:rsidRPr="00D53AB9">
        <w:rPr>
          <w:rFonts w:ascii="Times New Roman" w:hAnsi="Times New Roman" w:cs="Times New Roman"/>
          <w:sz w:val="24"/>
          <w:szCs w:val="24"/>
        </w:rPr>
        <w:t xml:space="preserve"> </w:t>
      </w:r>
      <w:r w:rsidR="00610CB4">
        <w:rPr>
          <w:rFonts w:ascii="Times New Roman" w:hAnsi="Times New Roman" w:cs="Times New Roman"/>
          <w:sz w:val="24"/>
          <w:szCs w:val="24"/>
        </w:rPr>
        <w:t xml:space="preserve">de lei é que essa alteração das leis orçamentárias para ajustar as programações se dá em virtude do excesso de arrecadação do valor de </w:t>
      </w:r>
      <w:r w:rsidR="00610CB4" w:rsidRPr="00BD5F06">
        <w:rPr>
          <w:rFonts w:ascii="Times New Roman" w:hAnsi="Times New Roman" w:cs="Times New Roman"/>
          <w:b/>
          <w:sz w:val="24"/>
          <w:szCs w:val="24"/>
        </w:rPr>
        <w:t xml:space="preserve">22.067.378,30 </w:t>
      </w:r>
      <w:r w:rsidR="00610CB4" w:rsidRPr="00BD5F06">
        <w:rPr>
          <w:rFonts w:ascii="Times New Roman" w:hAnsi="Times New Roman" w:cs="Times New Roman"/>
          <w:b/>
          <w:color w:val="000000"/>
          <w:sz w:val="24"/>
          <w:szCs w:val="24"/>
        </w:rPr>
        <w:t>(vinte e dois milhões, sessenta e sete mil, trezentos e setenta e oito reais e trinta centavos</w:t>
      </w:r>
      <w:r w:rsidR="00610CB4">
        <w:rPr>
          <w:rFonts w:ascii="Times New Roman" w:hAnsi="Times New Roman" w:cs="Times New Roman"/>
          <w:b/>
          <w:sz w:val="24"/>
          <w:szCs w:val="24"/>
        </w:rPr>
        <w:t xml:space="preserve">), referente a um convenio firmado com a ITAIPU, com a finalidade da construção da sede da BPFRON neste município. </w:t>
      </w:r>
    </w:p>
    <w:p w:rsidR="00E126E8" w:rsidRPr="002B157F" w:rsidRDefault="004F04F7" w:rsidP="00017C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7F">
        <w:rPr>
          <w:rFonts w:ascii="Times New Roman" w:hAnsi="Times New Roman" w:cs="Times New Roman"/>
          <w:b/>
          <w:sz w:val="24"/>
          <w:szCs w:val="24"/>
        </w:rPr>
        <w:t>3</w:t>
      </w:r>
      <w:r w:rsidR="00A52D7A" w:rsidRPr="002B157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10CB4" w:rsidRPr="002B157F">
        <w:rPr>
          <w:rFonts w:ascii="Times New Roman" w:hAnsi="Times New Roman" w:cs="Times New Roman"/>
          <w:b/>
          <w:sz w:val="24"/>
          <w:szCs w:val="24"/>
        </w:rPr>
        <w:t xml:space="preserve"> O parecer jurídico</w:t>
      </w:r>
      <w:r w:rsidR="002B157F" w:rsidRPr="002B157F">
        <w:rPr>
          <w:rFonts w:ascii="Times New Roman" w:hAnsi="Times New Roman" w:cs="Times New Roman"/>
          <w:b/>
          <w:sz w:val="24"/>
          <w:szCs w:val="24"/>
        </w:rPr>
        <w:t xml:space="preserve"> do advogado desta Casa é totalmente favorável ao tramite do projeto. E há a cópia do convenio firmado com a ITAIPU, bem como o comprovante do deposito de </w:t>
      </w:r>
      <w:r w:rsidR="002B157F" w:rsidRPr="002B157F">
        <w:rPr>
          <w:rFonts w:ascii="Times New Roman" w:hAnsi="Times New Roman" w:cs="Times New Roman"/>
          <w:b/>
          <w:sz w:val="24"/>
          <w:szCs w:val="24"/>
        </w:rPr>
        <w:t>R$ 9.881.900,92 (nove milhões, oitocentos e oitenta e um mil, novecentos reais e noventa e dois centavos)</w:t>
      </w:r>
      <w:r w:rsidR="002B157F" w:rsidRPr="002B157F">
        <w:rPr>
          <w:rFonts w:ascii="Times New Roman" w:hAnsi="Times New Roman" w:cs="Times New Roman"/>
          <w:b/>
          <w:sz w:val="24"/>
          <w:szCs w:val="24"/>
        </w:rPr>
        <w:t xml:space="preserve"> na conta do município já para o início das construções. </w:t>
      </w:r>
    </w:p>
    <w:p w:rsidR="00BF6E9A" w:rsidRDefault="00BF6E9A" w:rsidP="008216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602" w:rsidRPr="00D53AB9" w:rsidRDefault="00821602" w:rsidP="008216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ANÁLISE DO VETO AO PROJETO </w:t>
      </w:r>
      <w:r w:rsidR="00BF6E9A">
        <w:rPr>
          <w:rFonts w:ascii="Times New Roman" w:hAnsi="Times New Roman" w:cs="Times New Roman"/>
          <w:b/>
          <w:sz w:val="24"/>
          <w:szCs w:val="24"/>
          <w:u w:val="single"/>
        </w:rPr>
        <w:t>DE LEI 004/2020</w:t>
      </w:r>
    </w:p>
    <w:p w:rsidR="00821602" w:rsidRPr="00D53AB9" w:rsidRDefault="00821602" w:rsidP="00017C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A9A" w:rsidRPr="00D53AB9" w:rsidRDefault="00AA6A9A" w:rsidP="00AA6A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6E9A" w:rsidRPr="00BF6E9A" w:rsidRDefault="00BF6E9A" w:rsidP="00BF6E9A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F6E9A">
        <w:rPr>
          <w:rFonts w:ascii="Times New Roman" w:hAnsi="Times New Roman" w:cs="Times New Roman"/>
          <w:sz w:val="24"/>
          <w:szCs w:val="24"/>
        </w:rPr>
        <w:t>Trata-se de um veto integral ao Projeto de Lei n° 004/2020, o qual “dispõe sobre a fixação de multa contra pessoas físicas ou jurídicas, públicas ou privadas, em caso de localização de focos de criadouros de mosquitos “</w:t>
      </w:r>
      <w:proofErr w:type="spellStart"/>
      <w:r w:rsidRPr="00BF6E9A">
        <w:rPr>
          <w:rFonts w:ascii="Times New Roman" w:hAnsi="Times New Roman" w:cs="Times New Roman"/>
          <w:sz w:val="24"/>
          <w:szCs w:val="24"/>
        </w:rPr>
        <w:t>Aeds</w:t>
      </w:r>
      <w:proofErr w:type="spellEnd"/>
      <w:r w:rsidRPr="00BF6E9A">
        <w:rPr>
          <w:rFonts w:ascii="Times New Roman" w:hAnsi="Times New Roman" w:cs="Times New Roman"/>
          <w:sz w:val="24"/>
          <w:szCs w:val="24"/>
        </w:rPr>
        <w:t xml:space="preserve"> Aegypti”</w:t>
      </w:r>
      <w:r w:rsidRPr="00BF6E9A">
        <w:rPr>
          <w:rFonts w:ascii="Times New Roman" w:hAnsi="Times New Roman" w:cs="Times New Roman"/>
          <w:sz w:val="24"/>
          <w:szCs w:val="24"/>
        </w:rPr>
        <w:t xml:space="preserve"> </w:t>
      </w:r>
      <w:r w:rsidRPr="00BF6E9A">
        <w:rPr>
          <w:rFonts w:ascii="Times New Roman" w:hAnsi="Times New Roman" w:cs="Times New Roman"/>
          <w:sz w:val="24"/>
          <w:szCs w:val="24"/>
        </w:rPr>
        <w:t>pela fiscalização municipal e dá outras providências.</w:t>
      </w:r>
    </w:p>
    <w:p w:rsidR="00BF6E9A" w:rsidRPr="00D53AB9" w:rsidRDefault="00BF6E9A" w:rsidP="00BF6E9A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2 –</w:t>
      </w:r>
      <w:r w:rsidRPr="00D53AB9">
        <w:rPr>
          <w:rFonts w:ascii="Times New Roman" w:hAnsi="Times New Roman" w:cs="Times New Roman"/>
          <w:sz w:val="24"/>
          <w:szCs w:val="24"/>
        </w:rPr>
        <w:t xml:space="preserve"> </w:t>
      </w:r>
      <w:r w:rsidR="00C655E1">
        <w:rPr>
          <w:rFonts w:ascii="Times New Roman" w:hAnsi="Times New Roman" w:cs="Times New Roman"/>
          <w:sz w:val="24"/>
          <w:szCs w:val="24"/>
        </w:rPr>
        <w:t xml:space="preserve">Um dos motivos do veto é que ele fere o princípio constitucional da ampla defesa, uma vez que o projeto prevê multa de forma direta as pessoas em que suas residências forem </w:t>
      </w:r>
      <w:proofErr w:type="gramStart"/>
      <w:r w:rsidR="00C655E1">
        <w:rPr>
          <w:rFonts w:ascii="Times New Roman" w:hAnsi="Times New Roman" w:cs="Times New Roman"/>
          <w:sz w:val="24"/>
          <w:szCs w:val="24"/>
        </w:rPr>
        <w:t>encontrados</w:t>
      </w:r>
      <w:proofErr w:type="gramEnd"/>
      <w:r w:rsidR="00C655E1">
        <w:rPr>
          <w:rFonts w:ascii="Times New Roman" w:hAnsi="Times New Roman" w:cs="Times New Roman"/>
          <w:sz w:val="24"/>
          <w:szCs w:val="24"/>
        </w:rPr>
        <w:t xml:space="preserve"> criadouros do mosquito da dengue. Dessa forma, entende o chefe do executivo que antes de multar, se deveria dar o direito de defesa, o que não ocorreu no projeto. Outro motivo é que esse artigo do projeto que prevê multa, feriu a iniciativa do executivo, uma vez que só ele tem a iniciativa de impor multas e penalidades de forma direta. Por fim, o último motivo é que já existe a Lei Municipal n° 1.458/2007 que já trata do mesmo tema do projeto vetado, assim sendo, a iniciativa deveria ter sido propor uma emenda a esta lei</w:t>
      </w:r>
      <w:r w:rsidR="00BD5F06">
        <w:rPr>
          <w:rFonts w:ascii="Times New Roman" w:hAnsi="Times New Roman" w:cs="Times New Roman"/>
          <w:sz w:val="24"/>
          <w:szCs w:val="24"/>
        </w:rPr>
        <w:t xml:space="preserve"> já existente</w:t>
      </w:r>
      <w:r w:rsidR="00C655E1">
        <w:rPr>
          <w:rFonts w:ascii="Times New Roman" w:hAnsi="Times New Roman" w:cs="Times New Roman"/>
          <w:sz w:val="24"/>
          <w:szCs w:val="24"/>
        </w:rPr>
        <w:t>, ou revogá-la para poder criar uma nova com o mesmo assunto.</w:t>
      </w:r>
    </w:p>
    <w:p w:rsidR="00AA6A9A" w:rsidRPr="00D53AB9" w:rsidRDefault="00AA6A9A" w:rsidP="00AA6A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AB9" w:rsidRPr="00D53AB9" w:rsidRDefault="00D53AB9" w:rsidP="00017C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3AB9" w:rsidRPr="00D53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94"/>
    <w:rsid w:val="00017C94"/>
    <w:rsid w:val="002B157F"/>
    <w:rsid w:val="00411E8C"/>
    <w:rsid w:val="004F04F7"/>
    <w:rsid w:val="00610CB4"/>
    <w:rsid w:val="006142C9"/>
    <w:rsid w:val="006338FB"/>
    <w:rsid w:val="00821602"/>
    <w:rsid w:val="00877FC7"/>
    <w:rsid w:val="00884B1B"/>
    <w:rsid w:val="00A37AD6"/>
    <w:rsid w:val="00A52D7A"/>
    <w:rsid w:val="00AA6A9A"/>
    <w:rsid w:val="00BD5F06"/>
    <w:rsid w:val="00BD6AEA"/>
    <w:rsid w:val="00BF6E9A"/>
    <w:rsid w:val="00C25754"/>
    <w:rsid w:val="00C655E1"/>
    <w:rsid w:val="00C91CEB"/>
    <w:rsid w:val="00D53AB9"/>
    <w:rsid w:val="00E126E8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94F0"/>
  <w15:chartTrackingRefBased/>
  <w15:docId w15:val="{28F3F7FB-EFEC-4CCA-A49C-65B61D8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D49"/>
    <w:rPr>
      <w:rFonts w:ascii="Segoe UI" w:hAnsi="Segoe UI" w:cs="Segoe UI"/>
      <w:sz w:val="18"/>
      <w:szCs w:val="18"/>
    </w:rPr>
  </w:style>
  <w:style w:type="paragraph" w:customStyle="1" w:styleId="artigo">
    <w:name w:val="artigo"/>
    <w:basedOn w:val="Normal"/>
    <w:rsid w:val="00D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53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2021-01-18T19:32:00Z</cp:lastPrinted>
  <dcterms:created xsi:type="dcterms:W3CDTF">2021-02-10T19:24:00Z</dcterms:created>
  <dcterms:modified xsi:type="dcterms:W3CDTF">2021-02-10T19:24:00Z</dcterms:modified>
</cp:coreProperties>
</file>