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12A66794" w:rsidR="00CE423C" w:rsidRPr="002F7CA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B64E80">
        <w:rPr>
          <w:rFonts w:ascii="Times New Roman" w:hAnsi="Times New Roman" w:cs="Times New Roman"/>
          <w:b/>
          <w:sz w:val="26"/>
          <w:szCs w:val="26"/>
          <w:u w:val="single"/>
        </w:rPr>
        <w:t>038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D877DB">
        <w:rPr>
          <w:rFonts w:ascii="Times New Roman" w:hAnsi="Times New Roman" w:cs="Times New Roman"/>
          <w:b/>
          <w:sz w:val="26"/>
          <w:szCs w:val="26"/>
          <w:u w:val="single"/>
        </w:rPr>
        <w:t xml:space="preserve"> EXECUTIVO</w:t>
      </w:r>
    </w:p>
    <w:p w14:paraId="7B9D7599" w14:textId="77777777" w:rsidR="00CE423C" w:rsidRPr="00E4137A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B55827" w14:textId="0DFED880" w:rsidR="00CE423C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E4137A">
        <w:rPr>
          <w:rFonts w:ascii="Times New Roman" w:hAnsi="Times New Roman" w:cs="Times New Roman"/>
          <w:b/>
          <w:sz w:val="26"/>
          <w:szCs w:val="26"/>
        </w:rPr>
        <w:t>1 –</w:t>
      </w:r>
      <w:r w:rsidRPr="00E4137A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313249" w:rsidRPr="00E4137A">
        <w:rPr>
          <w:rFonts w:ascii="Times New Roman" w:hAnsi="Times New Roman" w:cs="Times New Roman"/>
          <w:sz w:val="26"/>
          <w:szCs w:val="26"/>
        </w:rPr>
        <w:t>de</w:t>
      </w:r>
      <w:r w:rsidR="00B64E80">
        <w:rPr>
          <w:rFonts w:ascii="Times New Roman" w:hAnsi="Times New Roman" w:cs="Times New Roman"/>
          <w:sz w:val="26"/>
          <w:szCs w:val="26"/>
        </w:rPr>
        <w:t xml:space="preserve"> alterar dispositivos da Lei Municipal n° 2.025/2017.</w:t>
      </w:r>
    </w:p>
    <w:p w14:paraId="443928E6" w14:textId="77777777" w:rsidR="00E4137A" w:rsidRPr="00E4137A" w:rsidRDefault="00E4137A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468E191A" w14:textId="69EAA264" w:rsidR="00E4137A" w:rsidRPr="00E4137A" w:rsidRDefault="00CE423C" w:rsidP="009C64A3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9C64A3">
        <w:rPr>
          <w:rFonts w:ascii="Times New Roman" w:hAnsi="Times New Roman"/>
          <w:b/>
          <w:sz w:val="26"/>
          <w:szCs w:val="26"/>
        </w:rPr>
        <w:t>2 –</w:t>
      </w:r>
      <w:r w:rsidRPr="009C64A3">
        <w:rPr>
          <w:rFonts w:ascii="Times New Roman" w:hAnsi="Times New Roman"/>
          <w:sz w:val="26"/>
          <w:szCs w:val="26"/>
        </w:rPr>
        <w:t xml:space="preserve"> A justificati</w:t>
      </w:r>
      <w:r w:rsidR="00700F48" w:rsidRPr="009C64A3">
        <w:rPr>
          <w:rFonts w:ascii="Times New Roman" w:hAnsi="Times New Roman"/>
          <w:sz w:val="26"/>
          <w:szCs w:val="26"/>
        </w:rPr>
        <w:t xml:space="preserve">va do projeto de lei </w:t>
      </w:r>
      <w:r w:rsidR="007276D7" w:rsidRPr="009C64A3">
        <w:rPr>
          <w:rFonts w:ascii="Times New Roman" w:hAnsi="Times New Roman"/>
          <w:sz w:val="26"/>
          <w:szCs w:val="26"/>
        </w:rPr>
        <w:t>explica que</w:t>
      </w:r>
      <w:r w:rsidR="00DC09E5" w:rsidRPr="009C64A3">
        <w:rPr>
          <w:rFonts w:ascii="Times New Roman" w:hAnsi="Times New Roman"/>
          <w:sz w:val="26"/>
          <w:szCs w:val="26"/>
        </w:rPr>
        <w:t xml:space="preserve"> </w:t>
      </w:r>
      <w:r w:rsidR="009C64A3" w:rsidRPr="009C64A3">
        <w:rPr>
          <w:rFonts w:ascii="Times New Roman" w:hAnsi="Times New Roman"/>
          <w:sz w:val="26"/>
          <w:szCs w:val="26"/>
        </w:rPr>
        <w:t>p</w:t>
      </w:r>
      <w:r w:rsidR="009C64A3" w:rsidRPr="009C64A3">
        <w:rPr>
          <w:rFonts w:ascii="Times New Roman" w:hAnsi="Times New Roman"/>
          <w:sz w:val="26"/>
          <w:szCs w:val="26"/>
        </w:rPr>
        <w:t>rimeiramente, insta mencionar que esta Administração Pública já vem procedendo com os trâmites internos para realização de concurso público da Guarda Municipal, sendo que, recentemente houve a contratação de empresa especializada no planejamento, organização e execução do certame.</w:t>
      </w:r>
      <w:r w:rsidR="009C64A3" w:rsidRPr="009C64A3">
        <w:rPr>
          <w:rFonts w:ascii="Times New Roman" w:hAnsi="Times New Roman"/>
          <w:sz w:val="26"/>
          <w:szCs w:val="26"/>
        </w:rPr>
        <w:t xml:space="preserve"> </w:t>
      </w:r>
      <w:r w:rsidR="009C64A3" w:rsidRPr="009C64A3">
        <w:rPr>
          <w:rFonts w:ascii="Times New Roman" w:hAnsi="Times New Roman"/>
          <w:sz w:val="26"/>
          <w:szCs w:val="26"/>
        </w:rPr>
        <w:t>Ocorre que, quando da análise do Estatuto da Guarda Municipal pela Comissão Organizadora, instituída através do Decreto Municipal nº 432/2021, houve divergências de entendimento quanto ao critério de limitação de idade estipulada no art. 18, inciso I, § 1º, da Lei Municipal nº 2.025/2017, que assim dispõe: “</w:t>
      </w:r>
      <w:r w:rsidR="009C64A3" w:rsidRPr="009C64A3">
        <w:rPr>
          <w:rFonts w:ascii="Times New Roman" w:hAnsi="Times New Roman"/>
          <w:i/>
          <w:sz w:val="26"/>
          <w:szCs w:val="26"/>
          <w:shd w:val="clear" w:color="auto" w:fill="FFFFFF"/>
        </w:rPr>
        <w:t>idade mínima de 18 (dezoito) anos e máxima de 40 (quarenta) até a data de realização do concurso</w:t>
      </w:r>
      <w:r w:rsidR="009C64A3" w:rsidRPr="009C64A3">
        <w:rPr>
          <w:rFonts w:ascii="Times New Roman" w:hAnsi="Times New Roman"/>
          <w:sz w:val="26"/>
          <w:szCs w:val="26"/>
          <w:shd w:val="clear" w:color="auto" w:fill="FFFFFF"/>
        </w:rPr>
        <w:t>;”</w:t>
      </w:r>
      <w:r w:rsidR="009C64A3" w:rsidRPr="009C64A3">
        <w:rPr>
          <w:rFonts w:ascii="Times New Roman" w:hAnsi="Times New Roman"/>
          <w:sz w:val="26"/>
          <w:szCs w:val="26"/>
        </w:rPr>
        <w:t xml:space="preserve"> </w:t>
      </w:r>
      <w:r w:rsidR="009C64A3" w:rsidRPr="009C64A3">
        <w:rPr>
          <w:rFonts w:ascii="Times New Roman" w:hAnsi="Times New Roman"/>
          <w:sz w:val="26"/>
          <w:szCs w:val="26"/>
        </w:rPr>
        <w:t>A limitação de idade para realização do concurso de Guarda Municipal se justifica em razão da natureza das atribuições do cargo. Ocorre que da leitura do dispositivo supra, a data para essa limitação como sendo “até a data de realização do concurso” pode ser compreendida como desde a publicação do edital, todas as suas etapas, ou até a sua homologação final, sendo que, a grande amplitude do dispositivo legal, pode incorrer em questionamentos e recursos posteriores.</w:t>
      </w:r>
    </w:p>
    <w:p w14:paraId="46FBE295" w14:textId="5465CC91" w:rsidR="00CE423C" w:rsidRPr="00E4137A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40CFEA83" w:rsidR="00CE423C" w:rsidRPr="00E4137A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137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E4137A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62C0CEF6" w14:textId="245AF8BD" w:rsidR="00173B22" w:rsidRDefault="00173B22" w:rsidP="00F612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052BD9" w14:textId="4E6FFEB8" w:rsidR="00106D97" w:rsidRDefault="00106D97" w:rsidP="00F612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106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06A7" w14:textId="77777777" w:rsidR="004136F5" w:rsidRDefault="004136F5" w:rsidP="00CE399E">
      <w:pPr>
        <w:spacing w:after="0" w:line="240" w:lineRule="auto"/>
      </w:pPr>
      <w:r>
        <w:separator/>
      </w:r>
    </w:p>
  </w:endnote>
  <w:endnote w:type="continuationSeparator" w:id="0">
    <w:p w14:paraId="68D90AD7" w14:textId="77777777" w:rsidR="004136F5" w:rsidRDefault="004136F5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5109" w14:textId="77777777" w:rsidR="004136F5" w:rsidRDefault="004136F5" w:rsidP="00CE399E">
      <w:pPr>
        <w:spacing w:after="0" w:line="240" w:lineRule="auto"/>
      </w:pPr>
      <w:r>
        <w:separator/>
      </w:r>
    </w:p>
  </w:footnote>
  <w:footnote w:type="continuationSeparator" w:id="0">
    <w:p w14:paraId="553E718D" w14:textId="77777777" w:rsidR="004136F5" w:rsidRDefault="004136F5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4651">
    <w:abstractNumId w:val="0"/>
  </w:num>
  <w:num w:numId="2" w16cid:durableId="214349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96031"/>
    <w:rsid w:val="000A5764"/>
    <w:rsid w:val="00101BC4"/>
    <w:rsid w:val="00106D97"/>
    <w:rsid w:val="001638E0"/>
    <w:rsid w:val="001667AC"/>
    <w:rsid w:val="00173B22"/>
    <w:rsid w:val="001745F7"/>
    <w:rsid w:val="00181318"/>
    <w:rsid w:val="0019703F"/>
    <w:rsid w:val="001C7E64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136F5"/>
    <w:rsid w:val="00432435"/>
    <w:rsid w:val="004614F2"/>
    <w:rsid w:val="004A6B60"/>
    <w:rsid w:val="004B0636"/>
    <w:rsid w:val="004C0696"/>
    <w:rsid w:val="00505CE8"/>
    <w:rsid w:val="00551495"/>
    <w:rsid w:val="005B56D4"/>
    <w:rsid w:val="005C7099"/>
    <w:rsid w:val="005C7913"/>
    <w:rsid w:val="005E711B"/>
    <w:rsid w:val="00600033"/>
    <w:rsid w:val="0060156E"/>
    <w:rsid w:val="00612482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276D7"/>
    <w:rsid w:val="00790518"/>
    <w:rsid w:val="007907F7"/>
    <w:rsid w:val="007B01E7"/>
    <w:rsid w:val="007F5B9C"/>
    <w:rsid w:val="00804B27"/>
    <w:rsid w:val="00805BCE"/>
    <w:rsid w:val="00857FD9"/>
    <w:rsid w:val="0086129D"/>
    <w:rsid w:val="00862483"/>
    <w:rsid w:val="0086640C"/>
    <w:rsid w:val="008E1A3B"/>
    <w:rsid w:val="00900F34"/>
    <w:rsid w:val="009112AC"/>
    <w:rsid w:val="0091543F"/>
    <w:rsid w:val="009C1981"/>
    <w:rsid w:val="009C64A3"/>
    <w:rsid w:val="009D03CC"/>
    <w:rsid w:val="009D0586"/>
    <w:rsid w:val="009F5398"/>
    <w:rsid w:val="00A35C37"/>
    <w:rsid w:val="00A5235C"/>
    <w:rsid w:val="00A526B8"/>
    <w:rsid w:val="00A90C3E"/>
    <w:rsid w:val="00A95320"/>
    <w:rsid w:val="00A97478"/>
    <w:rsid w:val="00AB25CB"/>
    <w:rsid w:val="00B34F7F"/>
    <w:rsid w:val="00B3672A"/>
    <w:rsid w:val="00B64E80"/>
    <w:rsid w:val="00B81948"/>
    <w:rsid w:val="00BE2FB7"/>
    <w:rsid w:val="00C0175A"/>
    <w:rsid w:val="00C058A9"/>
    <w:rsid w:val="00C05E22"/>
    <w:rsid w:val="00C51061"/>
    <w:rsid w:val="00C546BF"/>
    <w:rsid w:val="00C54D40"/>
    <w:rsid w:val="00CE399E"/>
    <w:rsid w:val="00CE423C"/>
    <w:rsid w:val="00D06837"/>
    <w:rsid w:val="00D12642"/>
    <w:rsid w:val="00D240F0"/>
    <w:rsid w:val="00D27D3F"/>
    <w:rsid w:val="00D65C0D"/>
    <w:rsid w:val="00D76F71"/>
    <w:rsid w:val="00D81EDD"/>
    <w:rsid w:val="00D877DB"/>
    <w:rsid w:val="00D93270"/>
    <w:rsid w:val="00DA1FED"/>
    <w:rsid w:val="00DB61A5"/>
    <w:rsid w:val="00DC09E5"/>
    <w:rsid w:val="00DD2D75"/>
    <w:rsid w:val="00DD344D"/>
    <w:rsid w:val="00DD64D9"/>
    <w:rsid w:val="00E01824"/>
    <w:rsid w:val="00E040FB"/>
    <w:rsid w:val="00E4137A"/>
    <w:rsid w:val="00EC44F4"/>
    <w:rsid w:val="00F27F06"/>
    <w:rsid w:val="00F6124E"/>
    <w:rsid w:val="00F9359B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E0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2022-06-28T18:54:00Z</cp:lastPrinted>
  <dcterms:created xsi:type="dcterms:W3CDTF">2022-06-28T18:59:00Z</dcterms:created>
  <dcterms:modified xsi:type="dcterms:W3CDTF">2022-06-28T18:59:00Z</dcterms:modified>
</cp:coreProperties>
</file>