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E8D50" w14:textId="77777777" w:rsidR="00215EF0" w:rsidRPr="00000DE5" w:rsidRDefault="00215EF0" w:rsidP="00CE423C">
      <w:pPr>
        <w:rPr>
          <w:rFonts w:ascii="Times New Roman" w:hAnsi="Times New Roman" w:cs="Times New Roman"/>
          <w:b/>
          <w:sz w:val="26"/>
          <w:szCs w:val="26"/>
          <w:u w:val="single"/>
        </w:rPr>
      </w:pPr>
    </w:p>
    <w:p w14:paraId="2FC01632" w14:textId="7A08DFA4" w:rsidR="00CE399E" w:rsidRPr="00000DE5" w:rsidRDefault="00D56D6D" w:rsidP="00CE399E">
      <w:pPr>
        <w:jc w:val="center"/>
        <w:rPr>
          <w:rFonts w:ascii="Times New Roman" w:hAnsi="Times New Roman" w:cs="Times New Roman"/>
          <w:b/>
          <w:sz w:val="26"/>
          <w:szCs w:val="26"/>
          <w:u w:val="single"/>
        </w:rPr>
      </w:pPr>
      <w:r w:rsidRPr="00000DE5">
        <w:rPr>
          <w:rFonts w:ascii="Times New Roman" w:hAnsi="Times New Roman" w:cs="Times New Roman"/>
          <w:b/>
          <w:sz w:val="26"/>
          <w:szCs w:val="26"/>
          <w:u w:val="single"/>
        </w:rPr>
        <w:t>ANÁLISE PROJETO DE LEI</w:t>
      </w:r>
      <w:r w:rsidR="00236F37" w:rsidRPr="00000DE5">
        <w:rPr>
          <w:rFonts w:ascii="Times New Roman" w:hAnsi="Times New Roman" w:cs="Times New Roman"/>
          <w:b/>
          <w:sz w:val="26"/>
          <w:szCs w:val="26"/>
          <w:u w:val="single"/>
        </w:rPr>
        <w:t xml:space="preserve"> </w:t>
      </w:r>
      <w:r w:rsidR="00000DE5" w:rsidRPr="00000DE5">
        <w:rPr>
          <w:rFonts w:ascii="Times New Roman" w:hAnsi="Times New Roman" w:cs="Times New Roman"/>
          <w:b/>
          <w:sz w:val="26"/>
          <w:szCs w:val="26"/>
          <w:u w:val="single"/>
        </w:rPr>
        <w:t>010</w:t>
      </w:r>
      <w:r w:rsidR="00FA14F7" w:rsidRPr="00000DE5">
        <w:rPr>
          <w:rFonts w:ascii="Times New Roman" w:hAnsi="Times New Roman" w:cs="Times New Roman"/>
          <w:b/>
          <w:sz w:val="26"/>
          <w:szCs w:val="26"/>
          <w:u w:val="single"/>
        </w:rPr>
        <w:t>/</w:t>
      </w:r>
      <w:r w:rsidR="00CE399E" w:rsidRPr="00000DE5">
        <w:rPr>
          <w:rFonts w:ascii="Times New Roman" w:hAnsi="Times New Roman" w:cs="Times New Roman"/>
          <w:b/>
          <w:sz w:val="26"/>
          <w:szCs w:val="26"/>
          <w:u w:val="single"/>
        </w:rPr>
        <w:t>202</w:t>
      </w:r>
      <w:r w:rsidR="004F3B79" w:rsidRPr="00000DE5">
        <w:rPr>
          <w:rFonts w:ascii="Times New Roman" w:hAnsi="Times New Roman" w:cs="Times New Roman"/>
          <w:b/>
          <w:sz w:val="26"/>
          <w:szCs w:val="26"/>
          <w:u w:val="single"/>
        </w:rPr>
        <w:t>3</w:t>
      </w:r>
      <w:r w:rsidR="00CE399E" w:rsidRPr="00000DE5">
        <w:rPr>
          <w:rFonts w:ascii="Times New Roman" w:hAnsi="Times New Roman" w:cs="Times New Roman"/>
          <w:b/>
          <w:sz w:val="26"/>
          <w:szCs w:val="26"/>
          <w:u w:val="single"/>
        </w:rPr>
        <w:t xml:space="preserve"> – EXECUTIVO</w:t>
      </w:r>
    </w:p>
    <w:p w14:paraId="772057B9" w14:textId="77777777" w:rsidR="00CE399E" w:rsidRPr="00000DE5" w:rsidRDefault="00CE399E" w:rsidP="00CE399E">
      <w:pPr>
        <w:jc w:val="center"/>
        <w:rPr>
          <w:rFonts w:ascii="Times New Roman" w:hAnsi="Times New Roman" w:cs="Times New Roman"/>
          <w:b/>
          <w:sz w:val="26"/>
          <w:szCs w:val="26"/>
          <w:u w:val="single"/>
        </w:rPr>
      </w:pPr>
    </w:p>
    <w:p w14:paraId="25956594" w14:textId="688ED28C" w:rsidR="00236F37" w:rsidRPr="00000DE5" w:rsidRDefault="00236F37" w:rsidP="001E5325">
      <w:pPr>
        <w:jc w:val="both"/>
        <w:rPr>
          <w:rFonts w:ascii="Times New Roman" w:hAnsi="Times New Roman" w:cs="Times New Roman"/>
          <w:sz w:val="26"/>
          <w:szCs w:val="26"/>
        </w:rPr>
      </w:pPr>
      <w:r w:rsidRPr="00000DE5">
        <w:rPr>
          <w:rFonts w:ascii="Times New Roman" w:hAnsi="Times New Roman" w:cs="Times New Roman"/>
          <w:b/>
          <w:iCs/>
          <w:sz w:val="26"/>
          <w:szCs w:val="26"/>
        </w:rPr>
        <w:t>1 –</w:t>
      </w:r>
      <w:r w:rsidRPr="00000DE5">
        <w:rPr>
          <w:rFonts w:ascii="Times New Roman" w:hAnsi="Times New Roman" w:cs="Times New Roman"/>
          <w:iCs/>
          <w:sz w:val="26"/>
          <w:szCs w:val="26"/>
        </w:rPr>
        <w:t xml:space="preserve"> Projeto tem a finalidade</w:t>
      </w:r>
      <w:r w:rsidR="00000DE5" w:rsidRPr="00000DE5">
        <w:rPr>
          <w:rFonts w:ascii="Times New Roman" w:hAnsi="Times New Roman" w:cs="Times New Roman"/>
          <w:iCs/>
          <w:sz w:val="26"/>
          <w:szCs w:val="26"/>
        </w:rPr>
        <w:t xml:space="preserve"> de dispor sobre a estruturação processual das atividades correcionais do Município de Guaíra.</w:t>
      </w:r>
    </w:p>
    <w:p w14:paraId="3B6A3C9F" w14:textId="77777777" w:rsidR="00A80E49" w:rsidRPr="00000DE5" w:rsidRDefault="00A80E49" w:rsidP="00A80E49">
      <w:pPr>
        <w:spacing w:after="0"/>
        <w:ind w:right="139"/>
        <w:jc w:val="both"/>
        <w:rPr>
          <w:rFonts w:ascii="Times New Roman" w:hAnsi="Times New Roman" w:cs="Times New Roman"/>
          <w:b/>
          <w:sz w:val="26"/>
          <w:szCs w:val="26"/>
        </w:rPr>
      </w:pPr>
    </w:p>
    <w:p w14:paraId="6E38FE0B" w14:textId="6AD78E1D" w:rsidR="00A80E49" w:rsidRPr="00000DE5" w:rsidRDefault="00236F37" w:rsidP="00000DE5">
      <w:pPr>
        <w:ind w:right="-285"/>
        <w:jc w:val="both"/>
        <w:rPr>
          <w:rFonts w:ascii="Times New Roman" w:hAnsi="Times New Roman" w:cs="Times New Roman"/>
          <w:color w:val="000000"/>
          <w:sz w:val="26"/>
          <w:szCs w:val="26"/>
        </w:rPr>
      </w:pPr>
      <w:r w:rsidRPr="00000DE5">
        <w:rPr>
          <w:rFonts w:ascii="Times New Roman" w:hAnsi="Times New Roman" w:cs="Times New Roman"/>
          <w:b/>
          <w:sz w:val="26"/>
          <w:szCs w:val="26"/>
        </w:rPr>
        <w:t>2 –</w:t>
      </w:r>
      <w:r w:rsidRPr="00000DE5">
        <w:rPr>
          <w:rFonts w:ascii="Times New Roman" w:hAnsi="Times New Roman" w:cs="Times New Roman"/>
          <w:sz w:val="26"/>
          <w:szCs w:val="26"/>
        </w:rPr>
        <w:t xml:space="preserve"> A justificativa do projeto de lei explica que</w:t>
      </w:r>
      <w:r w:rsidR="001E5325" w:rsidRPr="00000DE5">
        <w:rPr>
          <w:rFonts w:ascii="Times New Roman" w:hAnsi="Times New Roman" w:cs="Times New Roman"/>
          <w:sz w:val="26"/>
          <w:szCs w:val="26"/>
        </w:rPr>
        <w:t xml:space="preserve"> </w:t>
      </w:r>
      <w:r w:rsidR="00000DE5" w:rsidRPr="00000DE5">
        <w:rPr>
          <w:rFonts w:ascii="Times New Roman" w:hAnsi="Times New Roman" w:cs="Times New Roman"/>
          <w:color w:val="000000"/>
          <w:sz w:val="26"/>
          <w:szCs w:val="26"/>
        </w:rPr>
        <w:t>a presente visa implementar ações de combate à corrupção e de promoção da integridade e da ética, bases fundamentais para uma boa gestão pública; medidas correcionais de caráter disciplinar, aplicadas a servidores e funcionários públicos, como também de caráter punitivo para pessoas jurídicas, que, quando aplicadas de forma rápida e justa, ajudam a criar uma cultura de integridade, passando a fazer parte de toda a Administração.</w:t>
      </w:r>
      <w:r w:rsidR="00000DE5" w:rsidRPr="00000DE5">
        <w:rPr>
          <w:rFonts w:ascii="Times New Roman" w:hAnsi="Times New Roman" w:cs="Times New Roman"/>
          <w:color w:val="000000"/>
          <w:sz w:val="26"/>
          <w:szCs w:val="26"/>
        </w:rPr>
        <w:t xml:space="preserve"> </w:t>
      </w:r>
      <w:r w:rsidR="00000DE5" w:rsidRPr="00000DE5">
        <w:rPr>
          <w:rFonts w:ascii="Times New Roman" w:hAnsi="Times New Roman" w:cs="Times New Roman"/>
          <w:color w:val="000000"/>
          <w:sz w:val="26"/>
          <w:szCs w:val="26"/>
        </w:rPr>
        <w:t>Assim, se faz de suma importância uma legislação que seja capaz de dotar a corregedoria de independência e dos meios suficientes e adequados para o alcance de seus objetivos, definindo mecanismos para formação de comissões permanentes, tendo em vista a dificuldade encontrada para a designação dos membros da comissão, dentre os servidores aptos a tal fim, seja em razão do caráter disciplinar envolvido, ou em razão da alegação de indisponibilidade de tempo para o acúmulo de funções, além daquelas naturalmente desempenhadas, e, ainda, tendo em vista que em outros órgãos, diante de situações análogas, os membros designados para tais funções são retribuídos por meio de gratificação específica.</w:t>
      </w:r>
    </w:p>
    <w:p w14:paraId="5EE42DC5" w14:textId="77777777" w:rsidR="00000DE5" w:rsidRPr="00000DE5" w:rsidRDefault="00000DE5" w:rsidP="00000DE5">
      <w:pPr>
        <w:spacing w:after="0"/>
        <w:ind w:right="139"/>
        <w:jc w:val="both"/>
        <w:rPr>
          <w:rFonts w:ascii="Times New Roman" w:hAnsi="Times New Roman" w:cs="Times New Roman"/>
          <w:b/>
          <w:sz w:val="26"/>
          <w:szCs w:val="26"/>
          <w:u w:val="single"/>
        </w:rPr>
      </w:pPr>
    </w:p>
    <w:p w14:paraId="23DF5944" w14:textId="6B81D0ED" w:rsidR="00C0175A" w:rsidRPr="00000DE5" w:rsidRDefault="00CE399E" w:rsidP="00D56D6D">
      <w:pPr>
        <w:jc w:val="both"/>
        <w:rPr>
          <w:rFonts w:ascii="Times New Roman" w:hAnsi="Times New Roman" w:cs="Times New Roman"/>
          <w:b/>
          <w:sz w:val="26"/>
          <w:szCs w:val="26"/>
          <w:u w:val="single"/>
        </w:rPr>
      </w:pPr>
      <w:r w:rsidRPr="00000DE5">
        <w:rPr>
          <w:rFonts w:ascii="Times New Roman" w:hAnsi="Times New Roman" w:cs="Times New Roman"/>
          <w:b/>
          <w:sz w:val="26"/>
          <w:szCs w:val="26"/>
          <w:u w:val="single"/>
        </w:rPr>
        <w:t xml:space="preserve">3 – O parecer jurídico do advogado desta Casa de Leis </w:t>
      </w:r>
      <w:r w:rsidR="00DD344D" w:rsidRPr="00000DE5">
        <w:rPr>
          <w:rFonts w:ascii="Times New Roman" w:hAnsi="Times New Roman" w:cs="Times New Roman"/>
          <w:b/>
          <w:sz w:val="26"/>
          <w:szCs w:val="26"/>
          <w:u w:val="single"/>
        </w:rPr>
        <w:t>foi fav</w:t>
      </w:r>
      <w:r w:rsidR="00505CE8" w:rsidRPr="00000DE5">
        <w:rPr>
          <w:rFonts w:ascii="Times New Roman" w:hAnsi="Times New Roman" w:cs="Times New Roman"/>
          <w:b/>
          <w:sz w:val="26"/>
          <w:szCs w:val="26"/>
          <w:u w:val="single"/>
        </w:rPr>
        <w:t xml:space="preserve">orável à tramitação do projeto. </w:t>
      </w:r>
    </w:p>
    <w:p w14:paraId="72DD4A03" w14:textId="2E6D5059" w:rsidR="00941C58" w:rsidRPr="00000DE5" w:rsidRDefault="00941C58" w:rsidP="00D56D6D">
      <w:pPr>
        <w:jc w:val="both"/>
        <w:rPr>
          <w:rFonts w:ascii="Times New Roman" w:hAnsi="Times New Roman" w:cs="Times New Roman"/>
          <w:b/>
          <w:sz w:val="26"/>
          <w:szCs w:val="26"/>
          <w:u w:val="single"/>
        </w:rPr>
      </w:pPr>
    </w:p>
    <w:p w14:paraId="618242B1" w14:textId="77777777" w:rsidR="00CE423C" w:rsidRPr="00000DE5" w:rsidRDefault="00CE423C" w:rsidP="00E01824">
      <w:pPr>
        <w:jc w:val="both"/>
        <w:rPr>
          <w:rFonts w:ascii="Times New Roman" w:hAnsi="Times New Roman" w:cs="Times New Roman"/>
          <w:b/>
          <w:sz w:val="26"/>
          <w:szCs w:val="26"/>
          <w:u w:val="single"/>
        </w:rPr>
      </w:pPr>
    </w:p>
    <w:sectPr w:rsidR="00CE423C" w:rsidRPr="00000DE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964F8" w14:textId="77777777" w:rsidR="00AC0BF3" w:rsidRDefault="00AC0BF3" w:rsidP="00CE399E">
      <w:pPr>
        <w:spacing w:after="0" w:line="240" w:lineRule="auto"/>
      </w:pPr>
      <w:r>
        <w:separator/>
      </w:r>
    </w:p>
  </w:endnote>
  <w:endnote w:type="continuationSeparator" w:id="0">
    <w:p w14:paraId="4469B199" w14:textId="77777777" w:rsidR="00AC0BF3" w:rsidRDefault="00AC0BF3" w:rsidP="00CE3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063A2" w14:textId="77777777" w:rsidR="00AC0BF3" w:rsidRDefault="00AC0BF3" w:rsidP="00CE399E">
      <w:pPr>
        <w:spacing w:after="0" w:line="240" w:lineRule="auto"/>
      </w:pPr>
      <w:r>
        <w:separator/>
      </w:r>
    </w:p>
  </w:footnote>
  <w:footnote w:type="continuationSeparator" w:id="0">
    <w:p w14:paraId="070DC06D" w14:textId="77777777" w:rsidR="00AC0BF3" w:rsidRDefault="00AC0BF3" w:rsidP="00CE39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B60"/>
    <w:rsid w:val="00000DE5"/>
    <w:rsid w:val="00011A14"/>
    <w:rsid w:val="000212A2"/>
    <w:rsid w:val="00031FBB"/>
    <w:rsid w:val="00081B90"/>
    <w:rsid w:val="000A5764"/>
    <w:rsid w:val="000F0FEF"/>
    <w:rsid w:val="001336E6"/>
    <w:rsid w:val="001638E0"/>
    <w:rsid w:val="001745F7"/>
    <w:rsid w:val="00174BCD"/>
    <w:rsid w:val="0019703F"/>
    <w:rsid w:val="001C7E64"/>
    <w:rsid w:val="001E5325"/>
    <w:rsid w:val="001F4570"/>
    <w:rsid w:val="00215EF0"/>
    <w:rsid w:val="00236F37"/>
    <w:rsid w:val="00254557"/>
    <w:rsid w:val="002827C3"/>
    <w:rsid w:val="00294EEB"/>
    <w:rsid w:val="002A26D5"/>
    <w:rsid w:val="002F0033"/>
    <w:rsid w:val="002F7CAB"/>
    <w:rsid w:val="003067C3"/>
    <w:rsid w:val="003125FD"/>
    <w:rsid w:val="00432435"/>
    <w:rsid w:val="004352F0"/>
    <w:rsid w:val="004A6B60"/>
    <w:rsid w:val="004B0636"/>
    <w:rsid w:val="004F3B79"/>
    <w:rsid w:val="00505CE8"/>
    <w:rsid w:val="00556C0A"/>
    <w:rsid w:val="005B4ED5"/>
    <w:rsid w:val="005C7099"/>
    <w:rsid w:val="005C7913"/>
    <w:rsid w:val="005E711B"/>
    <w:rsid w:val="00600033"/>
    <w:rsid w:val="0060156E"/>
    <w:rsid w:val="0061221A"/>
    <w:rsid w:val="00631EC6"/>
    <w:rsid w:val="00650323"/>
    <w:rsid w:val="00651828"/>
    <w:rsid w:val="006538EC"/>
    <w:rsid w:val="006B4C8D"/>
    <w:rsid w:val="006C69A1"/>
    <w:rsid w:val="006E24CB"/>
    <w:rsid w:val="00700F48"/>
    <w:rsid w:val="007670F9"/>
    <w:rsid w:val="007907F7"/>
    <w:rsid w:val="007B01E7"/>
    <w:rsid w:val="007F5B9C"/>
    <w:rsid w:val="008009CD"/>
    <w:rsid w:val="00804B27"/>
    <w:rsid w:val="0086129D"/>
    <w:rsid w:val="00862483"/>
    <w:rsid w:val="0086640C"/>
    <w:rsid w:val="008E1A3B"/>
    <w:rsid w:val="00900F34"/>
    <w:rsid w:val="009112AC"/>
    <w:rsid w:val="0091543F"/>
    <w:rsid w:val="00941C58"/>
    <w:rsid w:val="009C1981"/>
    <w:rsid w:val="009F5398"/>
    <w:rsid w:val="00A35C37"/>
    <w:rsid w:val="00A526B8"/>
    <w:rsid w:val="00A80E49"/>
    <w:rsid w:val="00A90C3E"/>
    <w:rsid w:val="00A97478"/>
    <w:rsid w:val="00AB25CB"/>
    <w:rsid w:val="00AC0BF3"/>
    <w:rsid w:val="00B1482E"/>
    <w:rsid w:val="00B81948"/>
    <w:rsid w:val="00BE2FB7"/>
    <w:rsid w:val="00C0175A"/>
    <w:rsid w:val="00C6253F"/>
    <w:rsid w:val="00CE399E"/>
    <w:rsid w:val="00CE423C"/>
    <w:rsid w:val="00D04FE0"/>
    <w:rsid w:val="00D06837"/>
    <w:rsid w:val="00D240F0"/>
    <w:rsid w:val="00D27D3F"/>
    <w:rsid w:val="00D56D6D"/>
    <w:rsid w:val="00D65C0D"/>
    <w:rsid w:val="00D76F71"/>
    <w:rsid w:val="00D81EDD"/>
    <w:rsid w:val="00DA1FED"/>
    <w:rsid w:val="00DD2D75"/>
    <w:rsid w:val="00DD344D"/>
    <w:rsid w:val="00DD64D9"/>
    <w:rsid w:val="00E01824"/>
    <w:rsid w:val="00E52188"/>
    <w:rsid w:val="00E604E6"/>
    <w:rsid w:val="00F27F06"/>
    <w:rsid w:val="00F67831"/>
    <w:rsid w:val="00FA14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CB871"/>
  <w15:chartTrackingRefBased/>
  <w15:docId w15:val="{3CEC0F6C-12E7-47D0-9F87-D57A1557C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B60"/>
  </w:style>
  <w:style w:type="paragraph" w:styleId="Ttulo1">
    <w:name w:val="heading 1"/>
    <w:basedOn w:val="Normal"/>
    <w:next w:val="Normal"/>
    <w:link w:val="Ttulo1Char"/>
    <w:qFormat/>
    <w:rsid w:val="008009CD"/>
    <w:pPr>
      <w:keepNext/>
      <w:spacing w:after="0" w:line="240" w:lineRule="auto"/>
      <w:outlineLvl w:val="0"/>
    </w:pPr>
    <w:rPr>
      <w:rFonts w:ascii="Arial Black" w:eastAsia="Times New Roman" w:hAnsi="Arial Black" w:cs="Times New Roman"/>
      <w:i/>
      <w:sz w:val="28"/>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27F0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27F06"/>
    <w:rPr>
      <w:rFonts w:ascii="Segoe UI" w:hAnsi="Segoe UI" w:cs="Segoe UI"/>
      <w:sz w:val="18"/>
      <w:szCs w:val="18"/>
    </w:rPr>
  </w:style>
  <w:style w:type="paragraph" w:styleId="Corpodetexto">
    <w:name w:val="Body Text"/>
    <w:basedOn w:val="Normal"/>
    <w:link w:val="CorpodetextoChar"/>
    <w:uiPriority w:val="99"/>
    <w:unhideWhenUsed/>
    <w:qFormat/>
    <w:rsid w:val="005C7913"/>
    <w:pPr>
      <w:spacing w:after="120"/>
    </w:pPr>
    <w:rPr>
      <w:rFonts w:ascii="Calibri" w:eastAsia="Calibri" w:hAnsi="Calibri" w:cs="Times New Roman"/>
    </w:rPr>
  </w:style>
  <w:style w:type="character" w:customStyle="1" w:styleId="CorpodetextoChar">
    <w:name w:val="Corpo de texto Char"/>
    <w:basedOn w:val="Fontepargpadro"/>
    <w:link w:val="Corpodetexto"/>
    <w:uiPriority w:val="99"/>
    <w:rsid w:val="005C7913"/>
    <w:rPr>
      <w:rFonts w:ascii="Calibri" w:eastAsia="Calibri" w:hAnsi="Calibri" w:cs="Times New Roman"/>
    </w:rPr>
  </w:style>
  <w:style w:type="paragraph" w:customStyle="1" w:styleId="Default">
    <w:name w:val="Default"/>
    <w:rsid w:val="00011A14"/>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CE399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E399E"/>
  </w:style>
  <w:style w:type="paragraph" w:styleId="Rodap">
    <w:name w:val="footer"/>
    <w:basedOn w:val="Normal"/>
    <w:link w:val="RodapChar"/>
    <w:uiPriority w:val="99"/>
    <w:unhideWhenUsed/>
    <w:rsid w:val="00CE399E"/>
    <w:pPr>
      <w:tabs>
        <w:tab w:val="center" w:pos="4252"/>
        <w:tab w:val="right" w:pos="8504"/>
      </w:tabs>
      <w:spacing w:after="0" w:line="240" w:lineRule="auto"/>
    </w:pPr>
  </w:style>
  <w:style w:type="character" w:customStyle="1" w:styleId="RodapChar">
    <w:name w:val="Rodapé Char"/>
    <w:basedOn w:val="Fontepargpadro"/>
    <w:link w:val="Rodap"/>
    <w:uiPriority w:val="99"/>
    <w:rsid w:val="00CE399E"/>
  </w:style>
  <w:style w:type="paragraph" w:styleId="SemEspaamento">
    <w:name w:val="No Spacing"/>
    <w:uiPriority w:val="1"/>
    <w:qFormat/>
    <w:rsid w:val="00651828"/>
    <w:pPr>
      <w:spacing w:after="0" w:line="240" w:lineRule="auto"/>
    </w:pPr>
    <w:rPr>
      <w:rFonts w:ascii="Arial" w:hAnsi="Arial"/>
      <w:sz w:val="20"/>
      <w:szCs w:val="20"/>
    </w:rPr>
  </w:style>
  <w:style w:type="paragraph" w:customStyle="1" w:styleId="Corpodetexto21">
    <w:name w:val="Corpo de texto 21"/>
    <w:basedOn w:val="Normal"/>
    <w:uiPriority w:val="99"/>
    <w:rsid w:val="00B1482E"/>
    <w:pPr>
      <w:widowControl w:val="0"/>
      <w:suppressAutoHyphens/>
      <w:spacing w:after="0" w:line="240" w:lineRule="auto"/>
      <w:ind w:left="454" w:firstLine="709"/>
      <w:jc w:val="both"/>
    </w:pPr>
    <w:rPr>
      <w:rFonts w:ascii="Arial" w:eastAsia="Times New Roman" w:hAnsi="Arial" w:cs="Arial"/>
      <w:szCs w:val="24"/>
      <w:lang w:eastAsia="pt-BR"/>
    </w:rPr>
  </w:style>
  <w:style w:type="paragraph" w:customStyle="1" w:styleId="CabealhodoDecreto">
    <w:name w:val="Cabeçalho do Decreto"/>
    <w:basedOn w:val="Normal"/>
    <w:qFormat/>
    <w:rsid w:val="00174BCD"/>
    <w:pPr>
      <w:ind w:firstLine="3261"/>
    </w:pPr>
    <w:rPr>
      <w:rFonts w:ascii="Times New Roman" w:eastAsia="Times New Roman" w:hAnsi="Times New Roman" w:cs="Times New Roman"/>
      <w:b/>
      <w:sz w:val="28"/>
      <w:szCs w:val="20"/>
      <w:lang w:eastAsia="pt-BR"/>
    </w:rPr>
  </w:style>
  <w:style w:type="character" w:customStyle="1" w:styleId="Ttulo1Char">
    <w:name w:val="Título 1 Char"/>
    <w:basedOn w:val="Fontepargpadro"/>
    <w:link w:val="Ttulo1"/>
    <w:rsid w:val="008009CD"/>
    <w:rPr>
      <w:rFonts w:ascii="Arial Black" w:eastAsia="Times New Roman" w:hAnsi="Arial Black" w:cs="Times New Roman"/>
      <w:i/>
      <w:sz w:val="28"/>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226</Words>
  <Characters>1222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2022-12-06T18:15:00Z</cp:lastPrinted>
  <dcterms:created xsi:type="dcterms:W3CDTF">2023-04-06T18:50:00Z</dcterms:created>
  <dcterms:modified xsi:type="dcterms:W3CDTF">2023-04-06T18:50:00Z</dcterms:modified>
</cp:coreProperties>
</file>