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AB" w:rsidRPr="004774F0" w:rsidRDefault="001062AB" w:rsidP="001062A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5</w:t>
      </w:r>
      <w:r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20</w:t>
      </w:r>
      <w:r w:rsidRPr="004774F0">
        <w:rPr>
          <w:rFonts w:ascii="Arial" w:hAnsi="Arial" w:cs="Arial"/>
          <w:b/>
          <w:sz w:val="28"/>
          <w:szCs w:val="28"/>
          <w:u w:val="single"/>
        </w:rPr>
        <w:t>/03/201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>
        <w:rPr>
          <w:rFonts w:ascii="Arial" w:hAnsi="Arial" w:cs="Arial"/>
          <w:sz w:val="28"/>
          <w:szCs w:val="28"/>
        </w:rPr>
        <w:t>5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Pr="004774F0">
        <w:rPr>
          <w:rFonts w:ascii="Arial" w:hAnsi="Arial" w:cs="Arial"/>
          <w:sz w:val="28"/>
          <w:szCs w:val="28"/>
        </w:rPr>
        <w:t>, do ano legislativo de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secretari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 estimado público presente, a imprensa e aos radio ouvintes e internautas que nos acompanham. Meu muito obrigado pela presença e a participação de todos. Pedimos a Deus que abençoe os nossos trabalhos nesta sessão.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</w:t>
      </w:r>
      <w:r>
        <w:rPr>
          <w:rFonts w:ascii="Arial" w:hAnsi="Arial" w:cs="Arial"/>
          <w:sz w:val="28"/>
          <w:szCs w:val="28"/>
        </w:rPr>
        <w:t>discussão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a ATA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da</w:t>
      </w:r>
      <w:r>
        <w:rPr>
          <w:rFonts w:ascii="Arial" w:hAnsi="Arial" w:cs="Arial"/>
          <w:sz w:val="28"/>
          <w:szCs w:val="28"/>
        </w:rPr>
        <w:t xml:space="preserve"> 4</w:t>
      </w:r>
      <w:r w:rsidRPr="004774F0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>do</w:t>
      </w:r>
      <w:r>
        <w:rPr>
          <w:rFonts w:ascii="Arial" w:hAnsi="Arial" w:cs="Arial"/>
          <w:sz w:val="28"/>
          <w:szCs w:val="28"/>
        </w:rPr>
        <w:t xml:space="preserve"> dia 13/03/2017.</w:t>
      </w:r>
      <w:r w:rsidRPr="004774F0">
        <w:rPr>
          <w:rFonts w:ascii="Arial" w:hAnsi="Arial" w:cs="Arial"/>
          <w:sz w:val="28"/>
          <w:szCs w:val="28"/>
        </w:rPr>
        <w:t xml:space="preserve">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Pr="00F00271" w:rsidRDefault="001062AB" w:rsidP="001062AB">
      <w:pPr>
        <w:jc w:val="both"/>
        <w:rPr>
          <w:rFonts w:ascii="Arial" w:hAnsi="Arial" w:cs="Arial"/>
          <w:b/>
          <w:sz w:val="28"/>
          <w:szCs w:val="28"/>
        </w:rPr>
      </w:pPr>
      <w:r w:rsidRPr="00F00271">
        <w:rPr>
          <w:rFonts w:ascii="Arial" w:hAnsi="Arial" w:cs="Arial"/>
          <w:b/>
          <w:sz w:val="28"/>
          <w:szCs w:val="28"/>
        </w:rPr>
        <w:t xml:space="preserve">= OFÍCIOS DIVERSOS </w:t>
      </w: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31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Alécio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D66EAF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ecuperação da malha asfáltica da </w:t>
      </w:r>
      <w:proofErr w:type="gramStart"/>
      <w:r>
        <w:rPr>
          <w:rFonts w:ascii="Arial" w:hAnsi="Arial" w:cs="Arial"/>
          <w:sz w:val="28"/>
          <w:szCs w:val="28"/>
        </w:rPr>
        <w:t>rua</w:t>
      </w:r>
      <w:proofErr w:type="gramEnd"/>
      <w:r>
        <w:rPr>
          <w:rFonts w:ascii="Arial" w:hAnsi="Arial" w:cs="Arial"/>
          <w:sz w:val="28"/>
          <w:szCs w:val="28"/>
        </w:rPr>
        <w:t xml:space="preserve"> Piauí, na localidade da Vila Malvinas.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32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Alécio e Marlene – </w:t>
      </w:r>
      <w:r w:rsidR="00D66EAF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ecuperação de partes da Avenida de retorno da Vila </w:t>
      </w:r>
      <w:proofErr w:type="spellStart"/>
      <w:r>
        <w:rPr>
          <w:rFonts w:ascii="Arial" w:hAnsi="Arial" w:cs="Arial"/>
          <w:sz w:val="28"/>
          <w:szCs w:val="28"/>
        </w:rPr>
        <w:t>Eletrosul</w:t>
      </w:r>
      <w:proofErr w:type="spellEnd"/>
      <w:r>
        <w:rPr>
          <w:rFonts w:ascii="Arial" w:hAnsi="Arial" w:cs="Arial"/>
          <w:sz w:val="28"/>
          <w:szCs w:val="28"/>
        </w:rPr>
        <w:t xml:space="preserve"> para o centro</w:t>
      </w:r>
      <w:r w:rsidRPr="004774F0">
        <w:rPr>
          <w:rFonts w:ascii="Arial" w:hAnsi="Arial" w:cs="Arial"/>
          <w:sz w:val="28"/>
          <w:szCs w:val="28"/>
        </w:rPr>
        <w:t>.</w:t>
      </w: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>= INDICAÇÃO 0</w:t>
      </w:r>
      <w:r>
        <w:rPr>
          <w:rFonts w:ascii="Arial" w:hAnsi="Arial" w:cs="Arial"/>
          <w:b/>
          <w:sz w:val="28"/>
          <w:szCs w:val="28"/>
        </w:rPr>
        <w:t>33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Gilmar – </w:t>
      </w:r>
      <w:r w:rsidR="00D66EAF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xecução de </w:t>
      </w:r>
      <w:proofErr w:type="spellStart"/>
      <w:r>
        <w:rPr>
          <w:rFonts w:ascii="Arial" w:hAnsi="Arial" w:cs="Arial"/>
          <w:sz w:val="28"/>
          <w:szCs w:val="28"/>
        </w:rPr>
        <w:t>reperfilamento</w:t>
      </w:r>
      <w:proofErr w:type="spellEnd"/>
      <w:r>
        <w:rPr>
          <w:rFonts w:ascii="Arial" w:hAnsi="Arial" w:cs="Arial"/>
          <w:sz w:val="28"/>
          <w:szCs w:val="28"/>
        </w:rPr>
        <w:t xml:space="preserve"> asfáltico na Vila Margarida.</w:t>
      </w: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34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2E6F1D">
        <w:rPr>
          <w:rFonts w:ascii="Arial" w:hAnsi="Arial" w:cs="Arial"/>
          <w:sz w:val="28"/>
          <w:szCs w:val="28"/>
        </w:rPr>
        <w:t>Gilmar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D66EAF">
        <w:rPr>
          <w:rFonts w:ascii="Arial" w:hAnsi="Arial" w:cs="Arial"/>
          <w:sz w:val="28"/>
          <w:szCs w:val="28"/>
        </w:rPr>
        <w:t xml:space="preserve"> C</w:t>
      </w:r>
      <w:r>
        <w:rPr>
          <w:rFonts w:ascii="Arial" w:hAnsi="Arial" w:cs="Arial"/>
          <w:sz w:val="28"/>
          <w:szCs w:val="28"/>
        </w:rPr>
        <w:t>onstrução de um campo de areia, iluminação do campo de futsal e cercado alambrado na Vila Margarida.</w:t>
      </w: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3</w:t>
      </w:r>
      <w:r w:rsidR="00D66EAF">
        <w:rPr>
          <w:rFonts w:ascii="Arial" w:hAnsi="Arial" w:cs="Arial"/>
          <w:b/>
          <w:sz w:val="28"/>
          <w:szCs w:val="28"/>
        </w:rPr>
        <w:t>5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D66EAF">
        <w:rPr>
          <w:rFonts w:ascii="Arial" w:hAnsi="Arial" w:cs="Arial"/>
          <w:sz w:val="28"/>
          <w:szCs w:val="28"/>
        </w:rPr>
        <w:t>Lumi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D66EAF">
        <w:rPr>
          <w:rFonts w:ascii="Arial" w:hAnsi="Arial" w:cs="Arial"/>
          <w:sz w:val="28"/>
          <w:szCs w:val="28"/>
        </w:rPr>
        <w:t>Melhorias na estrutura da Unidade de Saúde da Família - USF do Jardim Santa Paula, considerando o seu estado de deterioração</w:t>
      </w:r>
      <w:r>
        <w:rPr>
          <w:rFonts w:ascii="Arial" w:hAnsi="Arial" w:cs="Arial"/>
          <w:sz w:val="28"/>
          <w:szCs w:val="28"/>
        </w:rPr>
        <w:t>.</w:t>
      </w: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D66EAF">
        <w:rPr>
          <w:rFonts w:ascii="Arial" w:hAnsi="Arial" w:cs="Arial"/>
          <w:b/>
          <w:sz w:val="28"/>
          <w:szCs w:val="28"/>
        </w:rPr>
        <w:t>36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D66EAF">
        <w:rPr>
          <w:rFonts w:ascii="Arial" w:hAnsi="Arial" w:cs="Arial"/>
          <w:sz w:val="28"/>
          <w:szCs w:val="28"/>
        </w:rPr>
        <w:t>Czerwonka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 –</w:t>
      </w:r>
      <w:r w:rsidR="002E6F1D">
        <w:rPr>
          <w:rFonts w:ascii="Arial" w:hAnsi="Arial" w:cs="Arial"/>
          <w:sz w:val="28"/>
          <w:szCs w:val="28"/>
        </w:rPr>
        <w:t xml:space="preserve"> Execução de uma obra de r</w:t>
      </w:r>
      <w:r w:rsidR="00D66EAF">
        <w:rPr>
          <w:rFonts w:ascii="Arial" w:hAnsi="Arial" w:cs="Arial"/>
          <w:sz w:val="28"/>
          <w:szCs w:val="28"/>
        </w:rPr>
        <w:t>estauração no Monumento da Bíblia, junto à Praça João XXIII</w:t>
      </w:r>
      <w:r>
        <w:rPr>
          <w:rFonts w:ascii="Arial" w:hAnsi="Arial" w:cs="Arial"/>
          <w:sz w:val="28"/>
          <w:szCs w:val="28"/>
        </w:rPr>
        <w:t>.</w:t>
      </w: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D66EAF">
        <w:rPr>
          <w:rFonts w:ascii="Arial" w:hAnsi="Arial" w:cs="Arial"/>
          <w:b/>
          <w:sz w:val="28"/>
          <w:szCs w:val="28"/>
        </w:rPr>
        <w:t>37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D66EAF">
        <w:rPr>
          <w:rFonts w:ascii="Arial" w:hAnsi="Arial" w:cs="Arial"/>
          <w:sz w:val="28"/>
          <w:szCs w:val="28"/>
        </w:rPr>
        <w:t>Agnaldo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D66EAF">
        <w:rPr>
          <w:rFonts w:ascii="Arial" w:hAnsi="Arial" w:cs="Arial"/>
          <w:sz w:val="28"/>
          <w:szCs w:val="28"/>
        </w:rPr>
        <w:t xml:space="preserve">Cobertura com lama asfáltica da Rua Luiz Dagoberto </w:t>
      </w:r>
      <w:proofErr w:type="spellStart"/>
      <w:r w:rsidR="00D66EAF">
        <w:rPr>
          <w:rFonts w:ascii="Arial" w:hAnsi="Arial" w:cs="Arial"/>
          <w:sz w:val="28"/>
          <w:szCs w:val="28"/>
        </w:rPr>
        <w:t>Debom</w:t>
      </w:r>
      <w:proofErr w:type="spellEnd"/>
      <w:r w:rsidR="00D66EAF">
        <w:rPr>
          <w:rFonts w:ascii="Arial" w:hAnsi="Arial" w:cs="Arial"/>
          <w:sz w:val="28"/>
          <w:szCs w:val="28"/>
        </w:rPr>
        <w:t xml:space="preserve">, Rua </w:t>
      </w:r>
      <w:proofErr w:type="spellStart"/>
      <w:r w:rsidR="00D66EAF">
        <w:rPr>
          <w:rFonts w:ascii="Arial" w:hAnsi="Arial" w:cs="Arial"/>
          <w:sz w:val="28"/>
          <w:szCs w:val="28"/>
        </w:rPr>
        <w:t>Tufy</w:t>
      </w:r>
      <w:proofErr w:type="spellEnd"/>
      <w:r w:rsidR="00D66EA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66EAF">
        <w:rPr>
          <w:rFonts w:ascii="Arial" w:hAnsi="Arial" w:cs="Arial"/>
          <w:sz w:val="28"/>
          <w:szCs w:val="28"/>
        </w:rPr>
        <w:t>Yared</w:t>
      </w:r>
      <w:proofErr w:type="spellEnd"/>
      <w:r w:rsidR="00D66EAF">
        <w:rPr>
          <w:rFonts w:ascii="Arial" w:hAnsi="Arial" w:cs="Arial"/>
          <w:sz w:val="28"/>
          <w:szCs w:val="28"/>
        </w:rPr>
        <w:t xml:space="preserve">, Rua Professora Maria José Fidelis, Rua Ulisses Toldo, situadas no bairro </w:t>
      </w:r>
      <w:proofErr w:type="spellStart"/>
      <w:r w:rsidR="00D66EAF">
        <w:rPr>
          <w:rFonts w:ascii="Arial" w:hAnsi="Arial" w:cs="Arial"/>
          <w:sz w:val="28"/>
          <w:szCs w:val="28"/>
        </w:rPr>
        <w:t>Isac</w:t>
      </w:r>
      <w:proofErr w:type="spellEnd"/>
      <w:r w:rsidR="00D66EA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66EAF">
        <w:rPr>
          <w:rFonts w:ascii="Arial" w:hAnsi="Arial" w:cs="Arial"/>
          <w:sz w:val="28"/>
          <w:szCs w:val="28"/>
        </w:rPr>
        <w:t>Vanin</w:t>
      </w:r>
      <w:proofErr w:type="spellEnd"/>
      <w:r w:rsidR="00D66EAF">
        <w:rPr>
          <w:rFonts w:ascii="Arial" w:hAnsi="Arial" w:cs="Arial"/>
          <w:sz w:val="28"/>
          <w:szCs w:val="28"/>
        </w:rPr>
        <w:t xml:space="preserve">, e Rua A, Rua B e Rua C, situadas do Bairro Jardim Itaipu e todas as ruas dos bairros Vila Hermínia, Vila Paraná, Parque Anhembi, Vila Agregadas </w:t>
      </w:r>
      <w:proofErr w:type="spellStart"/>
      <w:r w:rsidR="00D66EAF">
        <w:rPr>
          <w:rFonts w:ascii="Arial" w:hAnsi="Arial" w:cs="Arial"/>
          <w:sz w:val="28"/>
          <w:szCs w:val="28"/>
        </w:rPr>
        <w:t>Colagul</w:t>
      </w:r>
      <w:proofErr w:type="spellEnd"/>
      <w:r w:rsidR="00D66EAF">
        <w:rPr>
          <w:rFonts w:ascii="Arial" w:hAnsi="Arial" w:cs="Arial"/>
          <w:sz w:val="28"/>
          <w:szCs w:val="28"/>
        </w:rPr>
        <w:t xml:space="preserve"> e Bairro Tancredo Neves</w:t>
      </w:r>
      <w:r>
        <w:rPr>
          <w:rFonts w:ascii="Arial" w:hAnsi="Arial" w:cs="Arial"/>
          <w:sz w:val="28"/>
          <w:szCs w:val="28"/>
        </w:rPr>
        <w:t>.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3</w:t>
      </w:r>
      <w:r w:rsidR="00D66EAF">
        <w:rPr>
          <w:rFonts w:ascii="Arial" w:hAnsi="Arial" w:cs="Arial"/>
          <w:b/>
          <w:sz w:val="28"/>
          <w:szCs w:val="28"/>
        </w:rPr>
        <w:t>8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Marlene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D66EAF">
        <w:rPr>
          <w:rFonts w:ascii="Arial" w:hAnsi="Arial" w:cs="Arial"/>
          <w:sz w:val="28"/>
          <w:szCs w:val="28"/>
        </w:rPr>
        <w:t xml:space="preserve">Construção de estacionamento </w:t>
      </w:r>
      <w:r w:rsidR="000E23AB">
        <w:rPr>
          <w:rFonts w:ascii="Arial" w:hAnsi="Arial" w:cs="Arial"/>
          <w:sz w:val="28"/>
          <w:szCs w:val="28"/>
        </w:rPr>
        <w:t xml:space="preserve">em diagonal sobre os canteiros centrais do trecho compreendido na Avenida Brasil, localizada na Vila </w:t>
      </w:r>
      <w:proofErr w:type="spellStart"/>
      <w:r w:rsidR="000E23AB">
        <w:rPr>
          <w:rFonts w:ascii="Arial" w:hAnsi="Arial" w:cs="Arial"/>
          <w:sz w:val="28"/>
          <w:szCs w:val="28"/>
        </w:rPr>
        <w:t>Eletrosul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E23AB" w:rsidRDefault="000E23AB" w:rsidP="001062AB">
      <w:pPr>
        <w:jc w:val="both"/>
        <w:rPr>
          <w:rFonts w:ascii="Arial" w:hAnsi="Arial" w:cs="Arial"/>
          <w:sz w:val="28"/>
          <w:szCs w:val="28"/>
        </w:rPr>
      </w:pP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39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Sandro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Serviços de limpeza e tapa buracos no acostamento da Rua Ministro Gabriel Passos, mais conhecida como estrada para Dr. Oliveira Castro, que liga o trevo da Vila Alta até a Vila São Domingos, e também tapa buracos nas entradas das ruas do Parque Industrial e Jardim </w:t>
      </w:r>
      <w:proofErr w:type="spellStart"/>
      <w:r>
        <w:rPr>
          <w:rFonts w:ascii="Arial" w:hAnsi="Arial" w:cs="Arial"/>
          <w:sz w:val="28"/>
          <w:szCs w:val="28"/>
        </w:rPr>
        <w:t>Citypar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</w:p>
    <w:p w:rsidR="000E23AB" w:rsidRPr="002E6F1D" w:rsidRDefault="000E23AB" w:rsidP="000E23AB">
      <w:pPr>
        <w:jc w:val="both"/>
        <w:rPr>
          <w:rFonts w:ascii="Arial" w:hAnsi="Arial" w:cs="Arial"/>
          <w:b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40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Sandro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Limpeza das ruas, limpeza do meio fio, roçada dos terrenos públicos e notificação dos proprietários de terrenos que estão cobertos por mato e lixo, para que os mesmos providenciem a limpeza, </w:t>
      </w:r>
      <w:r w:rsidRPr="002E6F1D">
        <w:rPr>
          <w:rFonts w:ascii="Arial" w:hAnsi="Arial" w:cs="Arial"/>
          <w:b/>
          <w:sz w:val="28"/>
          <w:szCs w:val="28"/>
        </w:rPr>
        <w:t>junto ao bairro Higienópolis.</w:t>
      </w: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41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João Batista Ilhéus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Cobertura com lama asfáltica na Rua Dourados, Rua Ponta Porã, Rua Baita Porã, Rua Mato Grosso, Rua Canindé, Rua Registro, Rua Osasco, Rua São Bernardo e Rua </w:t>
      </w:r>
      <w:proofErr w:type="spellStart"/>
      <w:r>
        <w:rPr>
          <w:rFonts w:ascii="Arial" w:hAnsi="Arial" w:cs="Arial"/>
          <w:sz w:val="28"/>
          <w:szCs w:val="28"/>
        </w:rPr>
        <w:t>Itá</w:t>
      </w:r>
      <w:proofErr w:type="spellEnd"/>
      <w:r>
        <w:rPr>
          <w:rFonts w:ascii="Arial" w:hAnsi="Arial" w:cs="Arial"/>
          <w:sz w:val="28"/>
          <w:szCs w:val="28"/>
        </w:rPr>
        <w:t xml:space="preserve">, situadas na Vila </w:t>
      </w:r>
      <w:proofErr w:type="spellStart"/>
      <w:r>
        <w:rPr>
          <w:rFonts w:ascii="Arial" w:hAnsi="Arial" w:cs="Arial"/>
          <w:sz w:val="28"/>
          <w:szCs w:val="28"/>
        </w:rPr>
        <w:t>Eletrosul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42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João Batista Ilhéus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Cobertura com pedras tipo bica corrida nas ruas de terra na região da Caixa D’Água e Residencial B e C, situadas na Vila </w:t>
      </w:r>
      <w:proofErr w:type="spellStart"/>
      <w:r>
        <w:rPr>
          <w:rFonts w:ascii="Arial" w:hAnsi="Arial" w:cs="Arial"/>
          <w:sz w:val="28"/>
          <w:szCs w:val="28"/>
        </w:rPr>
        <w:t>Eletrosul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43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 xml:space="preserve">Marlene </w:t>
      </w:r>
      <w:proofErr w:type="spellStart"/>
      <w:r>
        <w:rPr>
          <w:rFonts w:ascii="Arial" w:hAnsi="Arial" w:cs="Arial"/>
          <w:sz w:val="28"/>
          <w:szCs w:val="28"/>
        </w:rPr>
        <w:t>Dallacosta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2E6F1D">
        <w:rPr>
          <w:rFonts w:ascii="Arial" w:hAnsi="Arial" w:cs="Arial"/>
          <w:sz w:val="28"/>
          <w:szCs w:val="28"/>
        </w:rPr>
        <w:t xml:space="preserve">Instalação de academia ao ar livre no </w:t>
      </w:r>
      <w:proofErr w:type="spellStart"/>
      <w:r w:rsidR="002E6F1D">
        <w:rPr>
          <w:rFonts w:ascii="Arial" w:hAnsi="Arial" w:cs="Arial"/>
          <w:sz w:val="28"/>
          <w:szCs w:val="28"/>
        </w:rPr>
        <w:t>Cartódromo</w:t>
      </w:r>
      <w:proofErr w:type="spellEnd"/>
      <w:r w:rsidR="002E6F1D">
        <w:rPr>
          <w:rFonts w:ascii="Arial" w:hAnsi="Arial" w:cs="Arial"/>
          <w:sz w:val="28"/>
          <w:szCs w:val="28"/>
        </w:rPr>
        <w:t xml:space="preserve">, Cruzeirinho, perto do salão comunitário e no Encruzo </w:t>
      </w:r>
      <w:proofErr w:type="spellStart"/>
      <w:r w:rsidR="002E6F1D">
        <w:rPr>
          <w:rFonts w:ascii="Arial" w:hAnsi="Arial" w:cs="Arial"/>
          <w:sz w:val="28"/>
          <w:szCs w:val="28"/>
        </w:rPr>
        <w:t>Loveira</w:t>
      </w:r>
      <w:proofErr w:type="spellEnd"/>
      <w:r w:rsidR="002E6F1D">
        <w:rPr>
          <w:rFonts w:ascii="Arial" w:hAnsi="Arial" w:cs="Arial"/>
          <w:sz w:val="28"/>
          <w:szCs w:val="28"/>
        </w:rPr>
        <w:t>, atendendo solicitação por parte dos moradores dessas localidades</w:t>
      </w:r>
      <w:r>
        <w:rPr>
          <w:rFonts w:ascii="Arial" w:hAnsi="Arial" w:cs="Arial"/>
          <w:sz w:val="28"/>
          <w:szCs w:val="28"/>
        </w:rPr>
        <w:t>.</w:t>
      </w: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364EE8" w:rsidRDefault="00364EE8" w:rsidP="000E23AB">
      <w:pPr>
        <w:jc w:val="both"/>
        <w:rPr>
          <w:rFonts w:ascii="Arial" w:hAnsi="Arial" w:cs="Arial"/>
          <w:sz w:val="28"/>
          <w:szCs w:val="28"/>
        </w:rPr>
      </w:pPr>
    </w:p>
    <w:p w:rsidR="00364EE8" w:rsidRDefault="00364EE8" w:rsidP="000E2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953A37">
        <w:rPr>
          <w:rFonts w:ascii="Arial" w:hAnsi="Arial" w:cs="Arial"/>
          <w:b/>
          <w:sz w:val="28"/>
          <w:szCs w:val="28"/>
        </w:rPr>
        <w:t>INDICAÇÃO N° 044/2017</w:t>
      </w:r>
      <w:r>
        <w:rPr>
          <w:rFonts w:ascii="Arial" w:hAnsi="Arial" w:cs="Arial"/>
          <w:sz w:val="28"/>
          <w:szCs w:val="28"/>
        </w:rPr>
        <w:t xml:space="preserve"> – Elza,</w:t>
      </w:r>
      <w:proofErr w:type="gramStart"/>
      <w:r w:rsidR="00B90255">
        <w:rPr>
          <w:rFonts w:ascii="Arial" w:hAnsi="Arial" w:cs="Arial"/>
          <w:sz w:val="28"/>
          <w:szCs w:val="28"/>
        </w:rPr>
        <w:t xml:space="preserve">  </w:t>
      </w:r>
      <w:proofErr w:type="gramEnd"/>
      <w:r w:rsidR="00B90255">
        <w:rPr>
          <w:rFonts w:ascii="Arial" w:hAnsi="Arial" w:cs="Arial"/>
          <w:sz w:val="28"/>
          <w:szCs w:val="28"/>
        </w:rPr>
        <w:t>Gilmar,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Agnaldo e Marlene </w:t>
      </w:r>
      <w:r w:rsidR="00953A37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953A37">
        <w:rPr>
          <w:rFonts w:ascii="Arial" w:hAnsi="Arial" w:cs="Arial"/>
          <w:sz w:val="28"/>
          <w:szCs w:val="28"/>
        </w:rPr>
        <w:t>Seja efetuado serviço de recapagem com lama asfáltica em todas as ruas do Jardim Guaíra.</w:t>
      </w:r>
    </w:p>
    <w:p w:rsidR="00D55657" w:rsidRDefault="00D55657" w:rsidP="000E23AB">
      <w:pPr>
        <w:jc w:val="both"/>
        <w:rPr>
          <w:rFonts w:ascii="Arial" w:hAnsi="Arial" w:cs="Arial"/>
          <w:sz w:val="28"/>
          <w:szCs w:val="28"/>
        </w:rPr>
      </w:pPr>
    </w:p>
    <w:p w:rsidR="00D55657" w:rsidRDefault="00D55657" w:rsidP="000E23AB">
      <w:pPr>
        <w:jc w:val="both"/>
        <w:rPr>
          <w:rFonts w:ascii="Arial" w:hAnsi="Arial" w:cs="Arial"/>
          <w:sz w:val="28"/>
          <w:szCs w:val="28"/>
        </w:rPr>
      </w:pPr>
      <w:r w:rsidRPr="00D55657">
        <w:rPr>
          <w:rFonts w:ascii="Arial" w:hAnsi="Arial" w:cs="Arial"/>
          <w:b/>
          <w:sz w:val="28"/>
          <w:szCs w:val="28"/>
        </w:rPr>
        <w:t>= MOÇÃO DE REPÚDIO N° 001/2017</w:t>
      </w:r>
      <w:r>
        <w:rPr>
          <w:rFonts w:ascii="Arial" w:hAnsi="Arial" w:cs="Arial"/>
          <w:b/>
          <w:sz w:val="28"/>
          <w:szCs w:val="28"/>
        </w:rPr>
        <w:t xml:space="preserve"> –</w:t>
      </w:r>
      <w:r w:rsidR="009F09B8">
        <w:rPr>
          <w:rFonts w:ascii="Arial" w:hAnsi="Arial" w:cs="Arial"/>
          <w:b/>
          <w:sz w:val="28"/>
          <w:szCs w:val="28"/>
        </w:rPr>
        <w:t xml:space="preserve"> </w:t>
      </w:r>
      <w:r w:rsidR="009F09B8">
        <w:rPr>
          <w:rFonts w:ascii="Arial" w:hAnsi="Arial" w:cs="Arial"/>
          <w:sz w:val="28"/>
          <w:szCs w:val="28"/>
        </w:rPr>
        <w:t>Agnaldo e outros Vereadores</w:t>
      </w:r>
      <w:r>
        <w:rPr>
          <w:rFonts w:ascii="Arial" w:hAnsi="Arial" w:cs="Arial"/>
          <w:sz w:val="28"/>
          <w:szCs w:val="28"/>
        </w:rPr>
        <w:t xml:space="preserve"> – Manifesta Repúdio à Proposta de Emenda à Constituição (PEC) 287/2016, de reforma da Previdência.</w:t>
      </w:r>
    </w:p>
    <w:p w:rsidR="00D55657" w:rsidRPr="00D55657" w:rsidRDefault="00D55657" w:rsidP="000E23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a Moção n° 001/2017.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D55657" w:rsidRPr="00D55657" w:rsidRDefault="00D55657" w:rsidP="000E23AB">
      <w:pPr>
        <w:jc w:val="both"/>
        <w:rPr>
          <w:rFonts w:ascii="Arial" w:hAnsi="Arial" w:cs="Arial"/>
          <w:b/>
          <w:sz w:val="28"/>
          <w:szCs w:val="28"/>
        </w:rPr>
      </w:pPr>
    </w:p>
    <w:p w:rsidR="000E23AB" w:rsidRDefault="000E23AB" w:rsidP="000E23AB">
      <w:pPr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passamos para os oradores; (10 minutos cada vereador). (se tiver algum inscrito).</w:t>
      </w:r>
    </w:p>
    <w:p w:rsidR="001062AB" w:rsidRPr="004774F0" w:rsidRDefault="001062AB" w:rsidP="001062AB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Não havendo mais orador inscrito, passamos para a ORDEM DO DIA.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  a    chamada  nominal dos senhores vereadores.</w:t>
      </w:r>
    </w:p>
    <w:p w:rsidR="001062AB" w:rsidRPr="004774F0" w:rsidRDefault="001062AB" w:rsidP="001062AB">
      <w:pPr>
        <w:rPr>
          <w:rFonts w:ascii="Arial" w:hAnsi="Arial" w:cs="Arial"/>
          <w:sz w:val="28"/>
          <w:szCs w:val="28"/>
        </w:rPr>
      </w:pP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4774F0">
        <w:rPr>
          <w:rFonts w:ascii="Arial" w:hAnsi="Arial" w:cs="Arial"/>
          <w:sz w:val="28"/>
          <w:szCs w:val="28"/>
        </w:rPr>
        <w:t>SECRETÁRI</w:t>
      </w:r>
      <w:r>
        <w:rPr>
          <w:rFonts w:ascii="Arial" w:hAnsi="Arial" w:cs="Arial"/>
          <w:sz w:val="28"/>
          <w:szCs w:val="28"/>
        </w:rPr>
        <w:t>A FAZ A CHAMADA)</w:t>
      </w:r>
    </w:p>
    <w:p w:rsidR="001062AB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D55657" w:rsidRDefault="00D55657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Default="001062AB" w:rsidP="001062A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ORDEM DO DIA. Convido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senhora Secretária para fazer a leitura das matérias inscritas na ordem do Dia.</w:t>
      </w:r>
    </w:p>
    <w:p w:rsidR="002A0665" w:rsidRDefault="002A0665" w:rsidP="001062AB">
      <w:pPr>
        <w:jc w:val="both"/>
        <w:rPr>
          <w:rFonts w:ascii="Arial" w:hAnsi="Arial" w:cs="Arial"/>
          <w:sz w:val="32"/>
          <w:szCs w:val="32"/>
        </w:rPr>
      </w:pPr>
    </w:p>
    <w:p w:rsidR="002A0665" w:rsidRDefault="002A0665" w:rsidP="001062A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SECRETÁRIA: Senhora Presidente, informo que não há matérias inscritas na Ordem do Dia, não havendo necessidade de se fazer a chamada.</w:t>
      </w:r>
    </w:p>
    <w:p w:rsidR="00D55657" w:rsidRDefault="00D55657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</w:t>
      </w:r>
      <w:r w:rsidRPr="004774F0">
        <w:rPr>
          <w:rFonts w:ascii="Arial" w:hAnsi="Arial" w:cs="Arial"/>
          <w:sz w:val="28"/>
          <w:szCs w:val="28"/>
        </w:rPr>
        <w:t xml:space="preserve"> havendo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>matérias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inscritas na ORDEM DO DIA, passamos para as EXPLICAÇÕES PESSOAIS. (5 minutos cada vereador). (se tiver algum inscrito).</w:t>
      </w:r>
    </w:p>
    <w:p w:rsidR="001062AB" w:rsidRPr="004774F0" w:rsidRDefault="001062AB" w:rsidP="001062AB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1062AB" w:rsidRPr="004774F0" w:rsidRDefault="001062AB" w:rsidP="001062AB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Convida</w:t>
      </w:r>
      <w:r>
        <w:rPr>
          <w:rFonts w:ascii="Arial" w:hAnsi="Arial" w:cs="Arial"/>
          <w:sz w:val="28"/>
          <w:szCs w:val="28"/>
        </w:rPr>
        <w:t>mos</w:t>
      </w:r>
      <w:r w:rsidRPr="004774F0">
        <w:rPr>
          <w:rFonts w:ascii="Arial" w:hAnsi="Arial" w:cs="Arial"/>
          <w:sz w:val="28"/>
          <w:szCs w:val="28"/>
        </w:rPr>
        <w:t xml:space="preserve"> a todos para próxima sessão ordinária no dia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2</w:t>
      </w:r>
      <w:r w:rsidR="00D55657"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/03/201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, </w:t>
      </w:r>
      <w:r w:rsidR="00A55128">
        <w:rPr>
          <w:rFonts w:ascii="Arial" w:hAnsi="Arial" w:cs="Arial"/>
          <w:sz w:val="28"/>
          <w:szCs w:val="28"/>
        </w:rPr>
        <w:t>à</w:t>
      </w:r>
      <w:r w:rsidRPr="004774F0">
        <w:rPr>
          <w:rFonts w:ascii="Arial" w:hAnsi="Arial" w:cs="Arial"/>
          <w:sz w:val="28"/>
          <w:szCs w:val="28"/>
        </w:rPr>
        <w:t xml:space="preserve">s 20 </w:t>
      </w:r>
      <w:proofErr w:type="spellStart"/>
      <w:r w:rsidRPr="004774F0">
        <w:rPr>
          <w:rFonts w:ascii="Arial" w:hAnsi="Arial" w:cs="Arial"/>
          <w:sz w:val="28"/>
          <w:szCs w:val="28"/>
        </w:rPr>
        <w:t>Hs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 w:rsidR="00FD4836">
        <w:rPr>
          <w:rFonts w:ascii="Arial" w:hAnsi="Arial" w:cs="Arial"/>
          <w:sz w:val="28"/>
          <w:szCs w:val="28"/>
        </w:rPr>
        <w:t>5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jc w:val="both"/>
        <w:rPr>
          <w:rFonts w:ascii="Arial" w:hAnsi="Arial" w:cs="Arial"/>
          <w:sz w:val="28"/>
          <w:szCs w:val="28"/>
        </w:rPr>
      </w:pPr>
    </w:p>
    <w:p w:rsidR="001062AB" w:rsidRPr="004774F0" w:rsidRDefault="001062AB" w:rsidP="001062AB">
      <w:pPr>
        <w:rPr>
          <w:sz w:val="28"/>
          <w:szCs w:val="28"/>
        </w:rPr>
      </w:pPr>
    </w:p>
    <w:p w:rsidR="001062AB" w:rsidRPr="004774F0" w:rsidRDefault="001062AB" w:rsidP="001062AB">
      <w:pPr>
        <w:rPr>
          <w:sz w:val="28"/>
          <w:szCs w:val="28"/>
        </w:rPr>
      </w:pPr>
    </w:p>
    <w:p w:rsidR="001062AB" w:rsidRPr="004774F0" w:rsidRDefault="001062AB" w:rsidP="001062AB">
      <w:pPr>
        <w:rPr>
          <w:sz w:val="28"/>
          <w:szCs w:val="28"/>
        </w:rPr>
      </w:pPr>
    </w:p>
    <w:p w:rsidR="001062AB" w:rsidRPr="004774F0" w:rsidRDefault="001062AB" w:rsidP="001062AB">
      <w:pPr>
        <w:rPr>
          <w:sz w:val="28"/>
          <w:szCs w:val="28"/>
        </w:rPr>
      </w:pPr>
    </w:p>
    <w:p w:rsidR="001062AB" w:rsidRDefault="001062AB" w:rsidP="001062AB"/>
    <w:p w:rsidR="00EB35D7" w:rsidRDefault="00EB35D7"/>
    <w:sectPr w:rsidR="00EB35D7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AB"/>
    <w:rsid w:val="000E23AB"/>
    <w:rsid w:val="001062AB"/>
    <w:rsid w:val="002A0665"/>
    <w:rsid w:val="002E6F1D"/>
    <w:rsid w:val="00364EE8"/>
    <w:rsid w:val="00470E99"/>
    <w:rsid w:val="00903DE8"/>
    <w:rsid w:val="00953A37"/>
    <w:rsid w:val="009B330B"/>
    <w:rsid w:val="009F09B8"/>
    <w:rsid w:val="00A55128"/>
    <w:rsid w:val="00A57B15"/>
    <w:rsid w:val="00B90255"/>
    <w:rsid w:val="00D55657"/>
    <w:rsid w:val="00D66EAF"/>
    <w:rsid w:val="00EB35D7"/>
    <w:rsid w:val="00FD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957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10</cp:revision>
  <cp:lastPrinted>2017-03-20T22:13:00Z</cp:lastPrinted>
  <dcterms:created xsi:type="dcterms:W3CDTF">2017-03-17T13:09:00Z</dcterms:created>
  <dcterms:modified xsi:type="dcterms:W3CDTF">2017-03-20T22:14:00Z</dcterms:modified>
</cp:coreProperties>
</file>