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5A" w:rsidRPr="004774F0" w:rsidRDefault="0079565A" w:rsidP="007956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27</w:t>
      </w:r>
      <w:r w:rsidRPr="004774F0">
        <w:rPr>
          <w:rFonts w:ascii="Arial" w:hAnsi="Arial" w:cs="Arial"/>
          <w:b/>
          <w:sz w:val="28"/>
          <w:szCs w:val="28"/>
          <w:u w:val="single"/>
        </w:rPr>
        <w:t>/03/201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6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Pr="004774F0">
        <w:rPr>
          <w:rFonts w:ascii="Arial" w:hAnsi="Arial" w:cs="Arial"/>
          <w:sz w:val="28"/>
          <w:szCs w:val="28"/>
        </w:rPr>
        <w:t>, do ano legislativo de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secretari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 estimado público presente, a imprensa e aos radio ouvintes e internautas que nos acompanham. Meu muito obrigado pela presença e a participação de todos. Pedimos a Deus que abençoe os nossos trabalhos nesta sessão.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</w:t>
      </w:r>
      <w:r>
        <w:rPr>
          <w:rFonts w:ascii="Arial" w:hAnsi="Arial" w:cs="Arial"/>
          <w:sz w:val="28"/>
          <w:szCs w:val="28"/>
        </w:rPr>
        <w:t>discussão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a ATA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5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dia 20/03/2017.</w:t>
      </w:r>
      <w:r w:rsidRPr="004774F0">
        <w:rPr>
          <w:rFonts w:ascii="Arial" w:hAnsi="Arial" w:cs="Arial"/>
          <w:sz w:val="28"/>
          <w:szCs w:val="28"/>
        </w:rPr>
        <w:t xml:space="preserve">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F00271" w:rsidRDefault="0079565A" w:rsidP="0079565A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 w:rsidR="009F2E62">
        <w:rPr>
          <w:rFonts w:ascii="Arial" w:hAnsi="Arial" w:cs="Arial"/>
          <w:b/>
          <w:sz w:val="28"/>
          <w:szCs w:val="28"/>
        </w:rPr>
        <w:t>OF/GP/NR/115/2017 - Executivo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Fica à disposição </w:t>
      </w:r>
      <w:r w:rsidR="009F2E62">
        <w:rPr>
          <w:rFonts w:ascii="Arial" w:hAnsi="Arial" w:cs="Arial"/>
          <w:sz w:val="28"/>
          <w:szCs w:val="28"/>
        </w:rPr>
        <w:t xml:space="preserve">da Comissão de Finanças, Orçamento e Fiscalização e </w:t>
      </w:r>
      <w:r>
        <w:rPr>
          <w:rFonts w:ascii="Arial" w:hAnsi="Arial" w:cs="Arial"/>
          <w:sz w:val="28"/>
          <w:szCs w:val="28"/>
        </w:rPr>
        <w:t xml:space="preserve">dos </w:t>
      </w:r>
      <w:r w:rsidR="009F2E62">
        <w:rPr>
          <w:rFonts w:ascii="Arial" w:hAnsi="Arial" w:cs="Arial"/>
          <w:sz w:val="28"/>
          <w:szCs w:val="28"/>
        </w:rPr>
        <w:t>demais</w:t>
      </w:r>
      <w:r>
        <w:rPr>
          <w:rFonts w:ascii="Arial" w:hAnsi="Arial" w:cs="Arial"/>
          <w:sz w:val="28"/>
          <w:szCs w:val="28"/>
        </w:rPr>
        <w:t xml:space="preserve"> Vereadores</w:t>
      </w:r>
      <w:r w:rsidR="009F2E62">
        <w:rPr>
          <w:rFonts w:ascii="Arial" w:hAnsi="Arial" w:cs="Arial"/>
          <w:sz w:val="28"/>
          <w:szCs w:val="28"/>
        </w:rPr>
        <w:t>.</w:t>
      </w:r>
    </w:p>
    <w:p w:rsidR="009F2E62" w:rsidRDefault="009F2E62" w:rsidP="0079565A">
      <w:pPr>
        <w:jc w:val="both"/>
        <w:rPr>
          <w:rFonts w:ascii="Arial" w:hAnsi="Arial" w:cs="Arial"/>
          <w:sz w:val="28"/>
          <w:szCs w:val="28"/>
        </w:rPr>
      </w:pPr>
    </w:p>
    <w:p w:rsidR="009F2E62" w:rsidRPr="00F00271" w:rsidRDefault="009F2E62" w:rsidP="009F2E62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OF/GP/NR/123/2017 - Executivo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2E62" w:rsidRDefault="009F2E62" w:rsidP="009F2E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da Comissão de Finanças, Orçamento e Fiscalização e dos demais Vereadores.</w:t>
      </w:r>
    </w:p>
    <w:p w:rsidR="009F2E62" w:rsidRDefault="009F2E62" w:rsidP="009F2E62">
      <w:pPr>
        <w:jc w:val="both"/>
        <w:rPr>
          <w:rFonts w:ascii="Arial" w:hAnsi="Arial" w:cs="Arial"/>
          <w:sz w:val="28"/>
          <w:szCs w:val="28"/>
        </w:rPr>
      </w:pPr>
    </w:p>
    <w:p w:rsidR="009F2E62" w:rsidRPr="00F00271" w:rsidRDefault="009F2E62" w:rsidP="009F2E62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OF/GP/NR/121/2017 - Executivo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2E62" w:rsidRDefault="009F2E62" w:rsidP="009F2E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F2E62" w:rsidRDefault="009F2E62" w:rsidP="009F2E62">
      <w:pPr>
        <w:jc w:val="both"/>
        <w:rPr>
          <w:rFonts w:ascii="Arial" w:hAnsi="Arial" w:cs="Arial"/>
          <w:sz w:val="28"/>
          <w:szCs w:val="28"/>
        </w:rPr>
      </w:pPr>
    </w:p>
    <w:p w:rsidR="009F2E62" w:rsidRDefault="009F2E62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lastRenderedPageBreak/>
        <w:t>= INDICAÇÃO N° 0</w:t>
      </w:r>
      <w:r>
        <w:rPr>
          <w:rFonts w:ascii="Arial" w:hAnsi="Arial" w:cs="Arial"/>
          <w:b/>
          <w:sz w:val="28"/>
          <w:szCs w:val="28"/>
        </w:rPr>
        <w:t>45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Sandro e Elza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Seja elaborado projeto de lei e encaminhado a esta Casa Legislativa, com alteração no Regime Jurídico dos Servidores Públicos Municipais em seu artigo 97, Lei Municipal n° 1.246/2003, adequando aos termos dos artigos 81 a 83 da Lei Federal n° 8.112/90, para viabilizar a licença por motivo de doença em pessoa da família, dos servidores municipais.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46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Ligia – Providências visando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instalação de uma academia ao ar livre na Comunidade do </w:t>
      </w:r>
      <w:proofErr w:type="spellStart"/>
      <w:r>
        <w:rPr>
          <w:rFonts w:ascii="Arial" w:hAnsi="Arial" w:cs="Arial"/>
          <w:sz w:val="28"/>
          <w:szCs w:val="28"/>
        </w:rPr>
        <w:t>Caximbeiro</w:t>
      </w:r>
      <w:proofErr w:type="spellEnd"/>
      <w:r>
        <w:rPr>
          <w:rFonts w:ascii="Arial" w:hAnsi="Arial" w:cs="Arial"/>
          <w:sz w:val="28"/>
          <w:szCs w:val="28"/>
        </w:rPr>
        <w:t>, atendendo solicitação por parte dos moradores daquela localidade</w:t>
      </w:r>
      <w:r w:rsidRPr="004774F0">
        <w:rPr>
          <w:rFonts w:ascii="Arial" w:hAnsi="Arial" w:cs="Arial"/>
          <w:sz w:val="28"/>
          <w:szCs w:val="28"/>
        </w:rPr>
        <w:t>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 0</w:t>
      </w:r>
      <w:r>
        <w:rPr>
          <w:rFonts w:ascii="Arial" w:hAnsi="Arial" w:cs="Arial"/>
          <w:b/>
          <w:sz w:val="28"/>
          <w:szCs w:val="28"/>
        </w:rPr>
        <w:t>47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Sandro – Construção de um estacionamento para veículos no canteiro localizado ao lado da Unidade de Saúde da Família, junto ao Jardim </w:t>
      </w:r>
      <w:proofErr w:type="spellStart"/>
      <w:r>
        <w:rPr>
          <w:rFonts w:ascii="Arial" w:hAnsi="Arial" w:cs="Arial"/>
          <w:sz w:val="28"/>
          <w:szCs w:val="28"/>
        </w:rPr>
        <w:t>Zeballos</w:t>
      </w:r>
      <w:proofErr w:type="spellEnd"/>
      <w:r>
        <w:rPr>
          <w:rFonts w:ascii="Arial" w:hAnsi="Arial" w:cs="Arial"/>
          <w:sz w:val="28"/>
          <w:szCs w:val="28"/>
        </w:rPr>
        <w:t>, em frente ao muro da Escola Municipal Erik Andersen.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48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Ligia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Instalação de um parque infantil e a revitalização das quadras esportivas no Centro Náutico Marinas.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49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Gilmar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Que medidas sejam tomadas para a instalação de lombadas na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Ba</w:t>
      </w:r>
      <w:r w:rsidR="009969C6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ia, em frente à Igreja Renascer, no Parque </w:t>
      </w:r>
      <w:r w:rsidR="00056E85">
        <w:rPr>
          <w:rFonts w:ascii="Arial" w:hAnsi="Arial" w:cs="Arial"/>
          <w:sz w:val="28"/>
          <w:szCs w:val="28"/>
        </w:rPr>
        <w:t xml:space="preserve">Hortência e na Rua Professor Miguel Camargo, n° 39, no Jardim Guaíra, bem como seja sinalizado o cruzamento de preferencial da Rua Bandeirantes com a Avenida Marcelino </w:t>
      </w:r>
      <w:proofErr w:type="spellStart"/>
      <w:r w:rsidR="00056E85">
        <w:rPr>
          <w:rFonts w:ascii="Arial" w:hAnsi="Arial" w:cs="Arial"/>
          <w:sz w:val="28"/>
          <w:szCs w:val="28"/>
        </w:rPr>
        <w:t>Rolon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50228D">
        <w:rPr>
          <w:rFonts w:ascii="Arial" w:hAnsi="Arial" w:cs="Arial"/>
          <w:b/>
          <w:sz w:val="28"/>
          <w:szCs w:val="28"/>
        </w:rPr>
        <w:t>50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50228D">
        <w:rPr>
          <w:rFonts w:ascii="Arial" w:hAnsi="Arial" w:cs="Arial"/>
          <w:sz w:val="28"/>
          <w:szCs w:val="28"/>
        </w:rPr>
        <w:t>Gilmar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50228D">
        <w:rPr>
          <w:rFonts w:ascii="Arial" w:hAnsi="Arial" w:cs="Arial"/>
          <w:sz w:val="28"/>
          <w:szCs w:val="28"/>
        </w:rPr>
        <w:t>Que no Portal de Informações Turísticas de Guaíra seja instalada placa informativa sobre sua finalidade, cerca de proteção, sanitários e um servidor para informar aos visitantes sobre os pontos turísticos da nossa cidade</w:t>
      </w:r>
      <w:r>
        <w:rPr>
          <w:rFonts w:ascii="Arial" w:hAnsi="Arial" w:cs="Arial"/>
          <w:sz w:val="28"/>
          <w:szCs w:val="28"/>
        </w:rPr>
        <w:t>.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50228D">
        <w:rPr>
          <w:rFonts w:ascii="Arial" w:hAnsi="Arial" w:cs="Arial"/>
          <w:b/>
          <w:sz w:val="28"/>
          <w:szCs w:val="28"/>
        </w:rPr>
        <w:t>51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50228D">
        <w:rPr>
          <w:rFonts w:ascii="Arial" w:hAnsi="Arial" w:cs="Arial"/>
          <w:sz w:val="28"/>
          <w:szCs w:val="28"/>
        </w:rPr>
        <w:t xml:space="preserve">Carlos </w:t>
      </w:r>
      <w:proofErr w:type="spellStart"/>
      <w:r w:rsidR="0050228D">
        <w:rPr>
          <w:rFonts w:ascii="Arial" w:hAnsi="Arial" w:cs="Arial"/>
          <w:sz w:val="28"/>
          <w:szCs w:val="28"/>
        </w:rPr>
        <w:t>Czerwonka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50228D">
        <w:rPr>
          <w:rFonts w:ascii="Arial" w:hAnsi="Arial" w:cs="Arial"/>
          <w:sz w:val="28"/>
          <w:szCs w:val="28"/>
        </w:rPr>
        <w:t xml:space="preserve">Instalação de placas de sinalização de trânsito de advertência, regulamentação e indicação, no trecho que compreende a Rua Alberto </w:t>
      </w:r>
      <w:proofErr w:type="spellStart"/>
      <w:r w:rsidR="0050228D">
        <w:rPr>
          <w:rFonts w:ascii="Arial" w:hAnsi="Arial" w:cs="Arial"/>
          <w:sz w:val="28"/>
          <w:szCs w:val="28"/>
        </w:rPr>
        <w:t>Waldow</w:t>
      </w:r>
      <w:proofErr w:type="spellEnd"/>
      <w:r w:rsidR="0050228D">
        <w:rPr>
          <w:rFonts w:ascii="Arial" w:hAnsi="Arial" w:cs="Arial"/>
          <w:sz w:val="28"/>
          <w:szCs w:val="28"/>
        </w:rPr>
        <w:t xml:space="preserve">, com o cruzamento da Rua Luiz Gonzaga, até a Rua Martin Luther King, e no prolongamento da </w:t>
      </w:r>
      <w:proofErr w:type="gramStart"/>
      <w:r w:rsidR="0050228D">
        <w:rPr>
          <w:rFonts w:ascii="Arial" w:hAnsi="Arial" w:cs="Arial"/>
          <w:sz w:val="28"/>
          <w:szCs w:val="28"/>
        </w:rPr>
        <w:t>rua</w:t>
      </w:r>
      <w:proofErr w:type="gramEnd"/>
      <w:r w:rsidR="0050228D">
        <w:rPr>
          <w:rFonts w:ascii="Arial" w:hAnsi="Arial" w:cs="Arial"/>
          <w:sz w:val="28"/>
          <w:szCs w:val="28"/>
        </w:rPr>
        <w:t xml:space="preserve"> Alberto </w:t>
      </w:r>
      <w:proofErr w:type="spellStart"/>
      <w:r w:rsidR="0050228D">
        <w:rPr>
          <w:rFonts w:ascii="Arial" w:hAnsi="Arial" w:cs="Arial"/>
          <w:sz w:val="28"/>
          <w:szCs w:val="28"/>
        </w:rPr>
        <w:t>Waldow</w:t>
      </w:r>
      <w:proofErr w:type="spellEnd"/>
      <w:r w:rsidR="0050228D">
        <w:rPr>
          <w:rFonts w:ascii="Arial" w:hAnsi="Arial" w:cs="Arial"/>
          <w:sz w:val="28"/>
          <w:szCs w:val="28"/>
        </w:rPr>
        <w:t>, que passa nas adjacências da Vila Margarida, saindo na Vila Santa Paula com o cruzamento da Avenida Almirante Tamandaré, e a construção de calçamento sob os trechos dessas extensões</w:t>
      </w:r>
      <w:r>
        <w:rPr>
          <w:rFonts w:ascii="Arial" w:hAnsi="Arial" w:cs="Arial"/>
          <w:sz w:val="28"/>
          <w:szCs w:val="28"/>
        </w:rPr>
        <w:t>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lastRenderedPageBreak/>
        <w:t>= Defiro a presente indicação.</w:t>
      </w:r>
    </w:p>
    <w:p w:rsidR="00FE2EA5" w:rsidRDefault="00FE2EA5" w:rsidP="0079565A">
      <w:pPr>
        <w:jc w:val="both"/>
        <w:rPr>
          <w:rFonts w:ascii="Arial" w:hAnsi="Arial" w:cs="Arial"/>
          <w:sz w:val="28"/>
          <w:szCs w:val="28"/>
        </w:rPr>
      </w:pPr>
    </w:p>
    <w:p w:rsidR="00FE2EA5" w:rsidRDefault="00FE2EA5" w:rsidP="0079565A">
      <w:pPr>
        <w:jc w:val="both"/>
        <w:rPr>
          <w:rFonts w:ascii="Arial" w:hAnsi="Arial" w:cs="Arial"/>
          <w:sz w:val="28"/>
          <w:szCs w:val="28"/>
        </w:rPr>
      </w:pPr>
      <w:r w:rsidRPr="00FE2EA5">
        <w:rPr>
          <w:rFonts w:ascii="Arial" w:hAnsi="Arial" w:cs="Arial"/>
          <w:b/>
          <w:sz w:val="28"/>
          <w:szCs w:val="28"/>
        </w:rPr>
        <w:t>= INDICAÇÃO N° 052/2017</w:t>
      </w:r>
      <w:r>
        <w:rPr>
          <w:rFonts w:ascii="Arial" w:hAnsi="Arial" w:cs="Arial"/>
          <w:sz w:val="28"/>
          <w:szCs w:val="28"/>
        </w:rPr>
        <w:t xml:space="preserve"> – Sérgio – Aumento na distribuição de cestas básicas à comunidade carente, por parte do município.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DE6A47">
        <w:rPr>
          <w:rFonts w:ascii="Arial" w:hAnsi="Arial" w:cs="Arial"/>
          <w:b/>
          <w:sz w:val="28"/>
          <w:szCs w:val="28"/>
        </w:rPr>
        <w:t>53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FE2EA5">
        <w:rPr>
          <w:rFonts w:ascii="Arial" w:hAnsi="Arial" w:cs="Arial"/>
          <w:sz w:val="28"/>
          <w:szCs w:val="28"/>
        </w:rPr>
        <w:t>Sérgio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FE2EA5">
        <w:rPr>
          <w:rFonts w:ascii="Arial" w:hAnsi="Arial" w:cs="Arial"/>
          <w:sz w:val="28"/>
          <w:szCs w:val="28"/>
        </w:rPr>
        <w:t xml:space="preserve"> Construção de calçadas em torno da Escola Municipal Áurea Del Cortez </w:t>
      </w:r>
      <w:proofErr w:type="spellStart"/>
      <w:r w:rsidR="00FE2EA5">
        <w:rPr>
          <w:rFonts w:ascii="Arial" w:hAnsi="Arial" w:cs="Arial"/>
          <w:sz w:val="28"/>
          <w:szCs w:val="28"/>
        </w:rPr>
        <w:t>Benck</w:t>
      </w:r>
      <w:proofErr w:type="spellEnd"/>
      <w:r w:rsidR="00FE2EA5">
        <w:rPr>
          <w:rFonts w:ascii="Arial" w:hAnsi="Arial" w:cs="Arial"/>
          <w:sz w:val="28"/>
          <w:szCs w:val="28"/>
        </w:rPr>
        <w:t xml:space="preserve"> e reparos no muro, situada na Vila Alta</w:t>
      </w:r>
      <w:r>
        <w:rPr>
          <w:rFonts w:ascii="Arial" w:hAnsi="Arial" w:cs="Arial"/>
          <w:sz w:val="28"/>
          <w:szCs w:val="28"/>
        </w:rPr>
        <w:t>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969C6" w:rsidRDefault="009969C6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2E6F1D" w:rsidRDefault="0079565A" w:rsidP="0079565A">
      <w:pPr>
        <w:jc w:val="both"/>
        <w:rPr>
          <w:rFonts w:ascii="Arial" w:hAnsi="Arial" w:cs="Arial"/>
          <w:b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DE6A47">
        <w:rPr>
          <w:rFonts w:ascii="Arial" w:hAnsi="Arial" w:cs="Arial"/>
          <w:b/>
          <w:sz w:val="28"/>
          <w:szCs w:val="28"/>
        </w:rPr>
        <w:t>54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DE6A47">
        <w:rPr>
          <w:rFonts w:ascii="Arial" w:hAnsi="Arial" w:cs="Arial"/>
          <w:sz w:val="28"/>
          <w:szCs w:val="28"/>
        </w:rPr>
        <w:t>Agnaldo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E6A47">
        <w:rPr>
          <w:rFonts w:ascii="Arial" w:hAnsi="Arial" w:cs="Arial"/>
          <w:sz w:val="28"/>
          <w:szCs w:val="28"/>
        </w:rPr>
        <w:t>Patrolamento</w:t>
      </w:r>
      <w:proofErr w:type="spellEnd"/>
      <w:r w:rsidR="00DE6A47">
        <w:rPr>
          <w:rFonts w:ascii="Arial" w:hAnsi="Arial" w:cs="Arial"/>
          <w:sz w:val="28"/>
          <w:szCs w:val="28"/>
        </w:rPr>
        <w:t xml:space="preserve">, nivelamento e </w:t>
      </w:r>
      <w:proofErr w:type="spellStart"/>
      <w:r w:rsidR="00DE6A47">
        <w:rPr>
          <w:rFonts w:ascii="Arial" w:hAnsi="Arial" w:cs="Arial"/>
          <w:sz w:val="28"/>
          <w:szCs w:val="28"/>
        </w:rPr>
        <w:t>cascalhamento</w:t>
      </w:r>
      <w:proofErr w:type="spellEnd"/>
      <w:r w:rsidR="00DE6A47">
        <w:rPr>
          <w:rFonts w:ascii="Arial" w:hAnsi="Arial" w:cs="Arial"/>
          <w:sz w:val="28"/>
          <w:szCs w:val="28"/>
        </w:rPr>
        <w:t xml:space="preserve"> da rua que liga os Bairros Tancredo Neves e Jardim Guaíra e da rua que liga a Rua Andorinhas e Rua Bela Vista, no Bairro Tancredo Neves, no que se </w:t>
      </w:r>
      <w:r w:rsidR="009969C6">
        <w:rPr>
          <w:rFonts w:ascii="Arial" w:hAnsi="Arial" w:cs="Arial"/>
          <w:sz w:val="28"/>
          <w:szCs w:val="28"/>
        </w:rPr>
        <w:t xml:space="preserve">refere </w:t>
      </w:r>
      <w:proofErr w:type="gramStart"/>
      <w:r w:rsidR="009969C6">
        <w:rPr>
          <w:rFonts w:ascii="Arial" w:hAnsi="Arial" w:cs="Arial"/>
          <w:sz w:val="28"/>
          <w:szCs w:val="28"/>
        </w:rPr>
        <w:t>à</w:t>
      </w:r>
      <w:proofErr w:type="gramEnd"/>
      <w:r w:rsidR="009969C6">
        <w:rPr>
          <w:rFonts w:ascii="Arial" w:hAnsi="Arial" w:cs="Arial"/>
          <w:sz w:val="28"/>
          <w:szCs w:val="28"/>
        </w:rPr>
        <w:t xml:space="preserve"> ultima quadra destas ruas</w:t>
      </w:r>
      <w:r w:rsidRPr="002E6F1D">
        <w:rPr>
          <w:rFonts w:ascii="Arial" w:hAnsi="Arial" w:cs="Arial"/>
          <w:b/>
          <w:sz w:val="28"/>
          <w:szCs w:val="28"/>
        </w:rPr>
        <w:t>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9969C6">
        <w:rPr>
          <w:rFonts w:ascii="Arial" w:hAnsi="Arial" w:cs="Arial"/>
          <w:b/>
          <w:sz w:val="28"/>
          <w:szCs w:val="28"/>
        </w:rPr>
        <w:t>55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9969C6">
        <w:rPr>
          <w:rFonts w:ascii="Arial" w:hAnsi="Arial" w:cs="Arial"/>
          <w:sz w:val="28"/>
          <w:szCs w:val="28"/>
        </w:rPr>
        <w:t>Agnaldo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9969C6">
        <w:rPr>
          <w:rFonts w:ascii="Arial" w:hAnsi="Arial" w:cs="Arial"/>
          <w:sz w:val="28"/>
          <w:szCs w:val="28"/>
        </w:rPr>
        <w:t xml:space="preserve">Sugere ao Executivo Municipal instituir no Município de Guaíra o projeto “Casa de Saúde da Gestante com </w:t>
      </w:r>
      <w:r w:rsidR="00FE2EA5">
        <w:rPr>
          <w:rFonts w:ascii="Arial" w:hAnsi="Arial" w:cs="Arial"/>
          <w:sz w:val="28"/>
          <w:szCs w:val="28"/>
        </w:rPr>
        <w:t>A</w:t>
      </w:r>
      <w:r w:rsidR="009969C6">
        <w:rPr>
          <w:rFonts w:ascii="Arial" w:hAnsi="Arial" w:cs="Arial"/>
          <w:sz w:val="28"/>
          <w:szCs w:val="28"/>
        </w:rPr>
        <w:t xml:space="preserve">tendimentos e </w:t>
      </w:r>
      <w:r w:rsidR="00FE2EA5">
        <w:rPr>
          <w:rFonts w:ascii="Arial" w:hAnsi="Arial" w:cs="Arial"/>
          <w:sz w:val="28"/>
          <w:szCs w:val="28"/>
        </w:rPr>
        <w:t>P</w:t>
      </w:r>
      <w:r w:rsidR="009969C6">
        <w:rPr>
          <w:rFonts w:ascii="Arial" w:hAnsi="Arial" w:cs="Arial"/>
          <w:sz w:val="28"/>
          <w:szCs w:val="28"/>
        </w:rPr>
        <w:t>rocedimentos relacionados</w:t>
      </w:r>
      <w:proofErr w:type="gramStart"/>
      <w:r w:rsidR="009969C6">
        <w:rPr>
          <w:rFonts w:ascii="Arial" w:hAnsi="Arial" w:cs="Arial"/>
          <w:sz w:val="28"/>
          <w:szCs w:val="28"/>
        </w:rPr>
        <w:t xml:space="preserve">  </w:t>
      </w:r>
      <w:proofErr w:type="gramEnd"/>
      <w:r w:rsidR="009969C6">
        <w:rPr>
          <w:rFonts w:ascii="Arial" w:hAnsi="Arial" w:cs="Arial"/>
          <w:sz w:val="28"/>
          <w:szCs w:val="28"/>
        </w:rPr>
        <w:t>à Saúde da Mulher</w:t>
      </w:r>
      <w:r w:rsidR="00FE2EA5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AE6DED" w:rsidRDefault="00AE6DED" w:rsidP="0079565A">
      <w:pPr>
        <w:jc w:val="both"/>
        <w:rPr>
          <w:rFonts w:ascii="Arial" w:hAnsi="Arial" w:cs="Arial"/>
          <w:sz w:val="28"/>
          <w:szCs w:val="28"/>
        </w:rPr>
      </w:pPr>
    </w:p>
    <w:p w:rsidR="00AE6DED" w:rsidRDefault="00AE6DED" w:rsidP="007956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6A4790">
        <w:rPr>
          <w:rFonts w:ascii="Arial" w:hAnsi="Arial" w:cs="Arial"/>
          <w:b/>
          <w:sz w:val="28"/>
          <w:szCs w:val="28"/>
        </w:rPr>
        <w:t>INDICAÇÃO N° 056/2017</w:t>
      </w:r>
      <w:r>
        <w:rPr>
          <w:rFonts w:ascii="Arial" w:hAnsi="Arial" w:cs="Arial"/>
          <w:sz w:val="28"/>
          <w:szCs w:val="28"/>
        </w:rPr>
        <w:t xml:space="preserve"> – Marlene – Seja prestada homenagem póstuma à Senhora DARLENE ÂNGELA HIPÓLITO, falecida no dia 12 de março de 2016, com denominação da Creche que está sendo construída na Vila Alta, levando em consideração que a mesma residia na cidade de Guaíra com sua família desde sua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infância, atuava e era apaixonada pelo magistério.</w:t>
      </w:r>
    </w:p>
    <w:p w:rsidR="00FE2EA5" w:rsidRDefault="00FE2EA5" w:rsidP="0079565A">
      <w:pPr>
        <w:jc w:val="both"/>
        <w:rPr>
          <w:rFonts w:ascii="Arial" w:hAnsi="Arial" w:cs="Arial"/>
          <w:sz w:val="28"/>
          <w:szCs w:val="28"/>
        </w:rPr>
      </w:pPr>
    </w:p>
    <w:p w:rsidR="00FE2EA5" w:rsidRDefault="00FE2EA5" w:rsidP="007956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FE2EA5">
        <w:rPr>
          <w:rFonts w:ascii="Arial" w:hAnsi="Arial" w:cs="Arial"/>
          <w:b/>
          <w:sz w:val="28"/>
          <w:szCs w:val="28"/>
        </w:rPr>
        <w:t>INDICAÇÃO N° 05</w:t>
      </w:r>
      <w:r w:rsidR="00AE6DED">
        <w:rPr>
          <w:rFonts w:ascii="Arial" w:hAnsi="Arial" w:cs="Arial"/>
          <w:b/>
          <w:sz w:val="28"/>
          <w:szCs w:val="28"/>
        </w:rPr>
        <w:t>7</w:t>
      </w:r>
      <w:r w:rsidRPr="00FE2EA5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Marlene – Que medidas sejam tomadas para pavimentação com pedra tipo bica corrida em todas as ruas do Parque Hortência, em especial Rua Pernambuco, Jardim Dona Tereza, Jardim Vista Alegre, Jardim </w:t>
      </w:r>
      <w:proofErr w:type="spellStart"/>
      <w:r>
        <w:rPr>
          <w:rFonts w:ascii="Arial" w:hAnsi="Arial" w:cs="Arial"/>
          <w:sz w:val="28"/>
          <w:szCs w:val="28"/>
        </w:rPr>
        <w:t>Toyama</w:t>
      </w:r>
      <w:proofErr w:type="spellEnd"/>
      <w:r>
        <w:rPr>
          <w:rFonts w:ascii="Arial" w:hAnsi="Arial" w:cs="Arial"/>
          <w:sz w:val="28"/>
          <w:szCs w:val="28"/>
        </w:rPr>
        <w:t>, Jardim Kenedy, Jardim Belvedere, Jardim Cataratas, e Rua Ipê Amarelo com Rua Santa Bárbara, na Vila Alta, que são de chão batido.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passamos para os oradores; (10 minutos cada vereador). (se tiver algum inscrito).</w:t>
      </w:r>
    </w:p>
    <w:p w:rsidR="0079565A" w:rsidRPr="004774F0" w:rsidRDefault="0079565A" w:rsidP="007956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lastRenderedPageBreak/>
        <w:t>*</w:t>
      </w:r>
      <w:r w:rsidRPr="004774F0">
        <w:rPr>
          <w:rFonts w:ascii="Arial" w:hAnsi="Arial" w:cs="Arial"/>
          <w:sz w:val="28"/>
          <w:szCs w:val="28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  a    chamada  nominal dos senhores vereadores.</w:t>
      </w:r>
    </w:p>
    <w:p w:rsidR="0079565A" w:rsidRPr="004774F0" w:rsidRDefault="0079565A" w:rsidP="0079565A">
      <w:pPr>
        <w:rPr>
          <w:rFonts w:ascii="Arial" w:hAnsi="Arial" w:cs="Arial"/>
          <w:sz w:val="28"/>
          <w:szCs w:val="28"/>
        </w:rPr>
      </w:pPr>
    </w:p>
    <w:p w:rsidR="0079565A" w:rsidRDefault="0079565A" w:rsidP="0079565A">
      <w:pPr>
        <w:jc w:val="both"/>
        <w:rPr>
          <w:rFonts w:ascii="Arial" w:hAnsi="Arial" w:cs="Arial"/>
          <w:sz w:val="32"/>
          <w:szCs w:val="32"/>
        </w:rPr>
      </w:pPr>
    </w:p>
    <w:p w:rsidR="0079565A" w:rsidRDefault="0079565A" w:rsidP="007956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SECRETÁRIA: Senhora Presidente, informo que não há matérias inscritas na Ordem do Dia, não havendo necessidade de se fazer a chamada.</w:t>
      </w:r>
    </w:p>
    <w:p w:rsidR="0079565A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</w:t>
      </w:r>
      <w:r w:rsidRPr="004774F0">
        <w:rPr>
          <w:rFonts w:ascii="Arial" w:hAnsi="Arial" w:cs="Arial"/>
          <w:sz w:val="28"/>
          <w:szCs w:val="28"/>
        </w:rPr>
        <w:t xml:space="preserve"> havendo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matérias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inscritas na ORDEM DO DIA, passamos para as EXPLICAÇÕES PESSOAIS. (5 minutos cada vereador). (se tiver algum inscrito).</w:t>
      </w:r>
    </w:p>
    <w:p w:rsidR="0079565A" w:rsidRPr="004774F0" w:rsidRDefault="0079565A" w:rsidP="007956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79565A" w:rsidRPr="004774F0" w:rsidRDefault="0079565A" w:rsidP="007956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Convida</w:t>
      </w:r>
      <w:r>
        <w:rPr>
          <w:rFonts w:ascii="Arial" w:hAnsi="Arial" w:cs="Arial"/>
          <w:sz w:val="28"/>
          <w:szCs w:val="28"/>
        </w:rPr>
        <w:t>mos</w:t>
      </w:r>
      <w:r w:rsidRPr="004774F0">
        <w:rPr>
          <w:rFonts w:ascii="Arial" w:hAnsi="Arial" w:cs="Arial"/>
          <w:sz w:val="28"/>
          <w:szCs w:val="28"/>
        </w:rPr>
        <w:t xml:space="preserve"> a todos para próxima sessão ordinária no dia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="009969C6">
        <w:rPr>
          <w:rFonts w:ascii="Arial" w:hAnsi="Arial" w:cs="Arial"/>
          <w:sz w:val="28"/>
          <w:szCs w:val="28"/>
        </w:rPr>
        <w:t>03</w:t>
      </w:r>
      <w:r w:rsidRPr="004774F0">
        <w:rPr>
          <w:rFonts w:ascii="Arial" w:hAnsi="Arial" w:cs="Arial"/>
          <w:sz w:val="28"/>
          <w:szCs w:val="28"/>
        </w:rPr>
        <w:t>/0</w:t>
      </w:r>
      <w:r w:rsidR="009969C6"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à</w:t>
      </w:r>
      <w:r w:rsidRPr="004774F0">
        <w:rPr>
          <w:rFonts w:ascii="Arial" w:hAnsi="Arial" w:cs="Arial"/>
          <w:sz w:val="28"/>
          <w:szCs w:val="28"/>
        </w:rPr>
        <w:t xml:space="preserve">s 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C330DB">
        <w:rPr>
          <w:rFonts w:ascii="Arial" w:hAnsi="Arial" w:cs="Arial"/>
          <w:sz w:val="28"/>
          <w:szCs w:val="28"/>
        </w:rPr>
        <w:t>6</w:t>
      </w:r>
      <w:bookmarkStart w:id="0" w:name="_GoBack"/>
      <w:bookmarkEnd w:id="0"/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jc w:val="both"/>
        <w:rPr>
          <w:rFonts w:ascii="Arial" w:hAnsi="Arial" w:cs="Arial"/>
          <w:sz w:val="28"/>
          <w:szCs w:val="28"/>
        </w:rPr>
      </w:pPr>
    </w:p>
    <w:p w:rsidR="0079565A" w:rsidRPr="004774F0" w:rsidRDefault="0079565A" w:rsidP="0079565A">
      <w:pPr>
        <w:rPr>
          <w:sz w:val="28"/>
          <w:szCs w:val="28"/>
        </w:rPr>
      </w:pPr>
    </w:p>
    <w:p w:rsidR="0079565A" w:rsidRPr="004774F0" w:rsidRDefault="0079565A" w:rsidP="0079565A">
      <w:pPr>
        <w:rPr>
          <w:sz w:val="28"/>
          <w:szCs w:val="28"/>
        </w:rPr>
      </w:pPr>
    </w:p>
    <w:p w:rsidR="0079565A" w:rsidRPr="004774F0" w:rsidRDefault="0079565A" w:rsidP="0079565A">
      <w:pPr>
        <w:rPr>
          <w:sz w:val="28"/>
          <w:szCs w:val="28"/>
        </w:rPr>
      </w:pPr>
    </w:p>
    <w:p w:rsidR="0079565A" w:rsidRPr="004774F0" w:rsidRDefault="0079565A" w:rsidP="0079565A">
      <w:pPr>
        <w:rPr>
          <w:sz w:val="28"/>
          <w:szCs w:val="28"/>
        </w:rPr>
      </w:pPr>
    </w:p>
    <w:p w:rsidR="0079565A" w:rsidRDefault="0079565A" w:rsidP="0079565A"/>
    <w:p w:rsidR="0079565A" w:rsidRDefault="0079565A" w:rsidP="0079565A"/>
    <w:p w:rsidR="008367AF" w:rsidRDefault="008367AF"/>
    <w:sectPr w:rsidR="008367AF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5A"/>
    <w:rsid w:val="00056E85"/>
    <w:rsid w:val="003C52E7"/>
    <w:rsid w:val="004C0628"/>
    <w:rsid w:val="0050228D"/>
    <w:rsid w:val="006A4790"/>
    <w:rsid w:val="0079565A"/>
    <w:rsid w:val="008367AF"/>
    <w:rsid w:val="009969C6"/>
    <w:rsid w:val="009F2E62"/>
    <w:rsid w:val="00AE6DED"/>
    <w:rsid w:val="00C330DB"/>
    <w:rsid w:val="00DE6A47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47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79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47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79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10</cp:revision>
  <cp:lastPrinted>2017-03-27T22:42:00Z</cp:lastPrinted>
  <dcterms:created xsi:type="dcterms:W3CDTF">2017-03-24T11:36:00Z</dcterms:created>
  <dcterms:modified xsi:type="dcterms:W3CDTF">2017-03-28T01:26:00Z</dcterms:modified>
</cp:coreProperties>
</file>