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CE2419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FE67B7">
        <w:rPr>
          <w:rFonts w:ascii="Arial" w:hAnsi="Arial" w:cs="Arial"/>
          <w:b/>
          <w:sz w:val="32"/>
          <w:szCs w:val="32"/>
          <w:u w:val="single"/>
        </w:rPr>
        <w:t>9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E67B7">
        <w:rPr>
          <w:rFonts w:ascii="Arial" w:hAnsi="Arial" w:cs="Arial"/>
          <w:b/>
          <w:sz w:val="32"/>
          <w:szCs w:val="32"/>
          <w:u w:val="single"/>
        </w:rPr>
        <w:t>24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.</w:t>
      </w:r>
      <w:r w:rsidR="001D365B">
        <w:rPr>
          <w:rFonts w:ascii="Arial" w:hAnsi="Arial" w:cs="Arial"/>
          <w:b/>
          <w:sz w:val="32"/>
          <w:szCs w:val="32"/>
          <w:u w:val="single"/>
        </w:rPr>
        <w:t>06.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CE2419">
        <w:rPr>
          <w:rFonts w:ascii="Arial" w:hAnsi="Arial" w:cs="Arial"/>
          <w:sz w:val="32"/>
          <w:szCs w:val="32"/>
        </w:rPr>
        <w:t>1</w:t>
      </w:r>
      <w:r w:rsidR="00FE67B7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BC07B3">
        <w:rPr>
          <w:rFonts w:ascii="Arial" w:hAnsi="Arial" w:cs="Arial"/>
          <w:sz w:val="32"/>
          <w:szCs w:val="32"/>
        </w:rPr>
        <w:t>1</w:t>
      </w:r>
      <w:r w:rsidR="00FE67B7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1D6E7B">
        <w:rPr>
          <w:rFonts w:ascii="Arial" w:hAnsi="Arial" w:cs="Arial"/>
          <w:sz w:val="32"/>
          <w:szCs w:val="32"/>
        </w:rPr>
        <w:t>1</w:t>
      </w:r>
      <w:r w:rsidR="00FE67B7">
        <w:rPr>
          <w:rFonts w:ascii="Arial" w:hAnsi="Arial" w:cs="Arial"/>
          <w:sz w:val="32"/>
          <w:szCs w:val="32"/>
        </w:rPr>
        <w:t>7</w:t>
      </w:r>
      <w:r w:rsidR="0009080B">
        <w:rPr>
          <w:rFonts w:ascii="Arial" w:hAnsi="Arial" w:cs="Arial"/>
          <w:sz w:val="32"/>
          <w:szCs w:val="32"/>
        </w:rPr>
        <w:t>/0</w:t>
      </w:r>
      <w:r w:rsidR="00052B5E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FE67B7" w:rsidRDefault="00FE67B7" w:rsidP="00D92E15">
      <w:pPr>
        <w:jc w:val="both"/>
        <w:rPr>
          <w:rFonts w:ascii="Arial" w:hAnsi="Arial" w:cs="Arial"/>
          <w:sz w:val="32"/>
          <w:szCs w:val="32"/>
        </w:rPr>
      </w:pPr>
    </w:p>
    <w:p w:rsidR="00FE67B7" w:rsidRDefault="00FE67B7" w:rsidP="00D92E15">
      <w:pPr>
        <w:jc w:val="both"/>
        <w:rPr>
          <w:rFonts w:ascii="Arial" w:hAnsi="Arial" w:cs="Arial"/>
          <w:sz w:val="32"/>
          <w:szCs w:val="32"/>
        </w:rPr>
      </w:pPr>
      <w:r w:rsidRPr="00FE67B7">
        <w:rPr>
          <w:rFonts w:ascii="Arial" w:hAnsi="Arial" w:cs="Arial"/>
          <w:b/>
          <w:sz w:val="32"/>
          <w:szCs w:val="32"/>
        </w:rPr>
        <w:t>= MENSAGEM N° 023/2019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</w:t>
      </w:r>
      <w:proofErr w:type="gramStart"/>
      <w:r>
        <w:rPr>
          <w:rFonts w:ascii="Arial" w:hAnsi="Arial" w:cs="Arial"/>
          <w:sz w:val="32"/>
          <w:szCs w:val="32"/>
        </w:rPr>
        <w:t>031/2019 ,</w:t>
      </w:r>
      <w:proofErr w:type="gramEnd"/>
      <w:r>
        <w:rPr>
          <w:rFonts w:ascii="Arial" w:hAnsi="Arial" w:cs="Arial"/>
          <w:sz w:val="32"/>
          <w:szCs w:val="32"/>
        </w:rPr>
        <w:t xml:space="preserve"> que dispõe sobre o Conselho Municipal do Trabalho, Emprego e Renda no Município de Guaíra, Estado do Paraná, e dá outras providências.</w:t>
      </w:r>
    </w:p>
    <w:p w:rsidR="00FE67B7" w:rsidRDefault="00FE67B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Constituição, Legislação e Justiça, para parecer no prazo legal.</w:t>
      </w:r>
    </w:p>
    <w:p w:rsidR="00696216" w:rsidRDefault="00696216" w:rsidP="00D92E15">
      <w:pPr>
        <w:jc w:val="both"/>
        <w:rPr>
          <w:rFonts w:ascii="Arial" w:hAnsi="Arial" w:cs="Arial"/>
          <w:sz w:val="32"/>
          <w:szCs w:val="32"/>
        </w:rPr>
      </w:pPr>
    </w:p>
    <w:p w:rsidR="008103A4" w:rsidRDefault="008103A4" w:rsidP="00D92E15">
      <w:pPr>
        <w:jc w:val="both"/>
        <w:rPr>
          <w:rFonts w:ascii="Arial" w:hAnsi="Arial" w:cs="Arial"/>
          <w:sz w:val="32"/>
          <w:szCs w:val="32"/>
        </w:rPr>
      </w:pPr>
      <w:r w:rsidRPr="008103A4">
        <w:rPr>
          <w:rFonts w:ascii="Arial" w:hAnsi="Arial" w:cs="Arial"/>
          <w:b/>
          <w:sz w:val="32"/>
          <w:szCs w:val="32"/>
        </w:rPr>
        <w:t>= OFÍCIOS DIVERSOS</w:t>
      </w:r>
      <w:r>
        <w:rPr>
          <w:rFonts w:ascii="Arial" w:hAnsi="Arial" w:cs="Arial"/>
          <w:sz w:val="32"/>
          <w:szCs w:val="32"/>
        </w:rPr>
        <w:t xml:space="preserve"> – Fica à disposição dos Senhores Vereadores.</w:t>
      </w:r>
    </w:p>
    <w:p w:rsidR="00FE67B7" w:rsidRDefault="00FE67B7" w:rsidP="00783450">
      <w:pPr>
        <w:jc w:val="both"/>
        <w:rPr>
          <w:rFonts w:ascii="Arial" w:hAnsi="Arial" w:cs="Arial"/>
          <w:b/>
          <w:sz w:val="32"/>
          <w:szCs w:val="32"/>
        </w:rPr>
      </w:pPr>
    </w:p>
    <w:p w:rsidR="003A31E2" w:rsidRDefault="003A31E2" w:rsidP="00783450">
      <w:pPr>
        <w:jc w:val="both"/>
        <w:rPr>
          <w:rFonts w:ascii="Arial" w:hAnsi="Arial" w:cs="Arial"/>
          <w:sz w:val="32"/>
          <w:szCs w:val="32"/>
        </w:rPr>
      </w:pPr>
      <w:r w:rsidRPr="003A31E2">
        <w:rPr>
          <w:rFonts w:ascii="Arial" w:hAnsi="Arial" w:cs="Arial"/>
          <w:b/>
          <w:sz w:val="32"/>
          <w:szCs w:val="32"/>
        </w:rPr>
        <w:t>= INDICAÇÃO N°136/2019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T. Suga – Indica ao Excelentíssimo Senhor Prefeito, que providências sejam tomadas visando a </w:t>
      </w:r>
      <w:proofErr w:type="gramStart"/>
      <w:r>
        <w:rPr>
          <w:rFonts w:ascii="Arial" w:hAnsi="Arial" w:cs="Arial"/>
          <w:sz w:val="32"/>
          <w:szCs w:val="32"/>
        </w:rPr>
        <w:t>implementação</w:t>
      </w:r>
      <w:proofErr w:type="gramEnd"/>
      <w:r>
        <w:rPr>
          <w:rFonts w:ascii="Arial" w:hAnsi="Arial" w:cs="Arial"/>
          <w:sz w:val="32"/>
          <w:szCs w:val="32"/>
        </w:rPr>
        <w:t xml:space="preserve"> do projeto de lei para controle populacional de cães e gatos no município de Guaíra.</w:t>
      </w:r>
    </w:p>
    <w:p w:rsidR="003A31E2" w:rsidRDefault="003A31E2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Defiro a presente indicação.</w:t>
      </w:r>
    </w:p>
    <w:p w:rsidR="00900D3A" w:rsidRDefault="00900D3A" w:rsidP="00783450">
      <w:pPr>
        <w:jc w:val="both"/>
        <w:rPr>
          <w:rFonts w:ascii="Arial" w:hAnsi="Arial" w:cs="Arial"/>
          <w:sz w:val="32"/>
          <w:szCs w:val="32"/>
        </w:rPr>
      </w:pPr>
    </w:p>
    <w:p w:rsidR="00900D3A" w:rsidRDefault="00900D3A" w:rsidP="00783450">
      <w:pPr>
        <w:jc w:val="both"/>
        <w:rPr>
          <w:rFonts w:ascii="Arial" w:hAnsi="Arial" w:cs="Arial"/>
          <w:sz w:val="32"/>
          <w:szCs w:val="32"/>
        </w:rPr>
      </w:pPr>
      <w:r w:rsidRPr="00962FF1">
        <w:rPr>
          <w:rFonts w:ascii="Arial" w:hAnsi="Arial" w:cs="Arial"/>
          <w:b/>
          <w:sz w:val="32"/>
          <w:szCs w:val="32"/>
        </w:rPr>
        <w:t>= INDICAÇÃO N° 13</w:t>
      </w:r>
      <w:r w:rsidR="00FE67B7">
        <w:rPr>
          <w:rFonts w:ascii="Arial" w:hAnsi="Arial" w:cs="Arial"/>
          <w:b/>
          <w:sz w:val="32"/>
          <w:szCs w:val="32"/>
        </w:rPr>
        <w:t>8</w:t>
      </w:r>
      <w:r w:rsidRPr="00962FF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FE67B7">
        <w:rPr>
          <w:rFonts w:ascii="Arial" w:hAnsi="Arial" w:cs="Arial"/>
          <w:sz w:val="32"/>
          <w:szCs w:val="32"/>
        </w:rPr>
        <w:t>Marlene</w:t>
      </w:r>
      <w:proofErr w:type="gramStart"/>
      <w:r w:rsidR="00FE67B7">
        <w:rPr>
          <w:rFonts w:ascii="Arial" w:hAnsi="Arial" w:cs="Arial"/>
          <w:sz w:val="32"/>
          <w:szCs w:val="32"/>
        </w:rPr>
        <w:t xml:space="preserve">  </w:t>
      </w:r>
      <w:proofErr w:type="spellStart"/>
      <w:proofErr w:type="gramEnd"/>
      <w:r w:rsidR="00FE67B7">
        <w:rPr>
          <w:rFonts w:ascii="Arial" w:hAnsi="Arial" w:cs="Arial"/>
          <w:sz w:val="32"/>
          <w:szCs w:val="32"/>
        </w:rPr>
        <w:t>Dallacosta</w:t>
      </w:r>
      <w:proofErr w:type="spellEnd"/>
      <w:r w:rsidR="00FE67B7">
        <w:rPr>
          <w:rFonts w:ascii="Arial" w:hAnsi="Arial" w:cs="Arial"/>
          <w:sz w:val="32"/>
          <w:szCs w:val="32"/>
        </w:rPr>
        <w:t xml:space="preserve"> - </w:t>
      </w:r>
      <w:r>
        <w:rPr>
          <w:rFonts w:ascii="Arial" w:hAnsi="Arial" w:cs="Arial"/>
          <w:sz w:val="32"/>
          <w:szCs w:val="32"/>
        </w:rPr>
        <w:t xml:space="preserve"> </w:t>
      </w:r>
      <w:r w:rsidR="00FE67B7">
        <w:rPr>
          <w:rFonts w:ascii="Arial" w:hAnsi="Arial" w:cs="Arial"/>
          <w:sz w:val="32"/>
          <w:szCs w:val="32"/>
        </w:rPr>
        <w:t>Indica ao Poder Executivo, através de seu setor competente que viabilize a criação de um Fundo Municipal de Segurança Alimentar e Nutricional no Município de Guaíra/PR</w:t>
      </w:r>
      <w:r>
        <w:rPr>
          <w:rFonts w:ascii="Arial" w:hAnsi="Arial" w:cs="Arial"/>
          <w:sz w:val="32"/>
          <w:szCs w:val="32"/>
        </w:rPr>
        <w:t>.</w:t>
      </w:r>
    </w:p>
    <w:p w:rsidR="00900D3A" w:rsidRDefault="00900D3A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243F0" w:rsidRDefault="001243F0" w:rsidP="00783450">
      <w:pPr>
        <w:jc w:val="both"/>
        <w:rPr>
          <w:rFonts w:ascii="Arial" w:hAnsi="Arial" w:cs="Arial"/>
          <w:sz w:val="32"/>
          <w:szCs w:val="32"/>
        </w:rPr>
      </w:pPr>
    </w:p>
    <w:p w:rsidR="001243F0" w:rsidRDefault="001243F0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1243F0">
        <w:rPr>
          <w:rFonts w:ascii="Arial" w:hAnsi="Arial" w:cs="Arial"/>
          <w:b/>
          <w:sz w:val="32"/>
          <w:szCs w:val="32"/>
        </w:rPr>
        <w:t>INDICAÇÃO N° 139/2019</w:t>
      </w:r>
      <w:r>
        <w:rPr>
          <w:rFonts w:ascii="Arial" w:hAnsi="Arial" w:cs="Arial"/>
          <w:sz w:val="32"/>
          <w:szCs w:val="32"/>
        </w:rPr>
        <w:t xml:space="preserve"> – Sérgio Arruda Viana – Solicita ao Excelentíssimo Prefeito, através do setor competente que todas as entidades representadas no Conselho Municipal de Segurança Alimentar, </w:t>
      </w:r>
      <w:proofErr w:type="gramStart"/>
      <w:r>
        <w:rPr>
          <w:rFonts w:ascii="Arial" w:hAnsi="Arial" w:cs="Arial"/>
          <w:sz w:val="32"/>
          <w:szCs w:val="32"/>
        </w:rPr>
        <w:t>possam</w:t>
      </w:r>
      <w:proofErr w:type="gramEnd"/>
      <w:r>
        <w:rPr>
          <w:rFonts w:ascii="Arial" w:hAnsi="Arial" w:cs="Arial"/>
          <w:sz w:val="32"/>
          <w:szCs w:val="32"/>
        </w:rPr>
        <w:t xml:space="preserve"> sugestionar quais serão os alimentos expostos nas próximas conferências, pois observou-se que na última conferência, a colônia de pescadores não teve seu alimento/produto representado no ambiente do evento.</w:t>
      </w:r>
    </w:p>
    <w:p w:rsidR="001243F0" w:rsidRDefault="001243F0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243F0" w:rsidRDefault="001243F0" w:rsidP="00783450">
      <w:pPr>
        <w:jc w:val="both"/>
        <w:rPr>
          <w:rFonts w:ascii="Arial" w:hAnsi="Arial" w:cs="Arial"/>
          <w:sz w:val="32"/>
          <w:szCs w:val="32"/>
        </w:rPr>
      </w:pPr>
    </w:p>
    <w:p w:rsidR="001243F0" w:rsidRDefault="001243F0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1243F0">
        <w:rPr>
          <w:rFonts w:ascii="Arial" w:hAnsi="Arial" w:cs="Arial"/>
          <w:b/>
          <w:sz w:val="32"/>
          <w:szCs w:val="32"/>
        </w:rPr>
        <w:t>REQUERIMENTO N° 15/2019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, com o apoio de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, Osvaldino da Silveira e Agnaldo da Silva Tadeu – Solicita as seguintes informações ao Executivo Municipal, referentes à Secretaria de Educação: que seja enviado </w:t>
      </w:r>
      <w:r w:rsidR="00FE22FA">
        <w:rPr>
          <w:rFonts w:ascii="Arial" w:hAnsi="Arial" w:cs="Arial"/>
          <w:sz w:val="32"/>
          <w:szCs w:val="32"/>
        </w:rPr>
        <w:t>à</w:t>
      </w:r>
      <w:r>
        <w:rPr>
          <w:rFonts w:ascii="Arial" w:hAnsi="Arial" w:cs="Arial"/>
          <w:sz w:val="32"/>
          <w:szCs w:val="32"/>
        </w:rPr>
        <w:t xml:space="preserve"> Vereadora os gastos realizados em </w:t>
      </w:r>
      <w:proofErr w:type="spellStart"/>
      <w:r>
        <w:rPr>
          <w:rFonts w:ascii="Arial" w:hAnsi="Arial" w:cs="Arial"/>
          <w:sz w:val="32"/>
          <w:szCs w:val="32"/>
        </w:rPr>
        <w:t>coffe</w:t>
      </w:r>
      <w:proofErr w:type="spellEnd"/>
      <w:r>
        <w:rPr>
          <w:rFonts w:ascii="Arial" w:hAnsi="Arial" w:cs="Arial"/>
          <w:sz w:val="32"/>
          <w:szCs w:val="32"/>
        </w:rPr>
        <w:t xml:space="preserve"> break no decorrer do ano de 2017 até a presente data, discriminando por data, ano, eventos e valores individuais, e por fim, o valor total anual.</w:t>
      </w:r>
    </w:p>
    <w:p w:rsidR="001243F0" w:rsidRDefault="001243F0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requerimento n° 15/2019.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1243F0" w:rsidRDefault="001243F0" w:rsidP="00783450">
      <w:pPr>
        <w:jc w:val="both"/>
        <w:rPr>
          <w:rFonts w:ascii="Arial" w:hAnsi="Arial" w:cs="Arial"/>
          <w:sz w:val="32"/>
          <w:szCs w:val="32"/>
        </w:rPr>
      </w:pPr>
    </w:p>
    <w:p w:rsidR="001243F0" w:rsidRDefault="001243F0" w:rsidP="00783450">
      <w:pPr>
        <w:jc w:val="both"/>
        <w:rPr>
          <w:rFonts w:ascii="Arial" w:hAnsi="Arial" w:cs="Arial"/>
          <w:sz w:val="32"/>
          <w:szCs w:val="32"/>
        </w:rPr>
      </w:pPr>
      <w:r w:rsidRPr="001243F0">
        <w:rPr>
          <w:rFonts w:ascii="Arial" w:hAnsi="Arial" w:cs="Arial"/>
          <w:b/>
          <w:sz w:val="32"/>
          <w:szCs w:val="32"/>
        </w:rPr>
        <w:t>= REQUERIMENTO N° 16/2019</w:t>
      </w:r>
      <w:r>
        <w:rPr>
          <w:rFonts w:ascii="Arial" w:hAnsi="Arial" w:cs="Arial"/>
          <w:sz w:val="32"/>
          <w:szCs w:val="32"/>
        </w:rPr>
        <w:t xml:space="preserve"> –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, com o apoio de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>, Osvaldino da Sil</w:t>
      </w:r>
      <w:r w:rsidR="00FE22FA">
        <w:rPr>
          <w:rFonts w:ascii="Arial" w:hAnsi="Arial" w:cs="Arial"/>
          <w:sz w:val="32"/>
          <w:szCs w:val="32"/>
        </w:rPr>
        <w:t>veira e Agnaldo da Silva Tadeu – Solicita as seguintes informações ao Executivo Municipal: que seja enviado à Vereadora um relatório detalhado sobre as despesas, entradas e saídas de recursos financeiros obtidos da 43ª Festa das Nações, tais como: barracas, estacionamentos, segurança, show, locação de barracas beneficentes, locação do palco e cobertura, locação das barracas da fronteira do leite, parque de diversão, locação de barracas terceirizadas, premiações da fronteira do leite, premiações das candidatas à rainha da Festa das Nações. Solicita também que seja informado como foi feito o pagamento das despesas da escolha da candidata à rainha da Festa das Nações, que foi realizado nas dependências da Praça Duque de Caxias.</w:t>
      </w:r>
    </w:p>
    <w:p w:rsidR="00FE22FA" w:rsidRDefault="00FE22FA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Em discussão o requerimento n° 16/2019. </w:t>
      </w:r>
      <w:r>
        <w:rPr>
          <w:rFonts w:ascii="Arial" w:hAnsi="Arial" w:cs="Arial"/>
          <w:sz w:val="32"/>
          <w:szCs w:val="32"/>
        </w:rPr>
        <w:t xml:space="preserve">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FE22FA" w:rsidRDefault="00FE22FA" w:rsidP="00783450">
      <w:pPr>
        <w:jc w:val="both"/>
        <w:rPr>
          <w:rFonts w:ascii="Arial" w:hAnsi="Arial" w:cs="Arial"/>
          <w:sz w:val="32"/>
          <w:szCs w:val="32"/>
        </w:rPr>
      </w:pPr>
    </w:p>
    <w:p w:rsidR="00A47289" w:rsidRDefault="00A47289" w:rsidP="00A47289">
      <w:pPr>
        <w:jc w:val="both"/>
        <w:rPr>
          <w:rFonts w:ascii="Arial" w:hAnsi="Arial" w:cs="Arial"/>
          <w:sz w:val="29"/>
          <w:szCs w:val="29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331A7C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SECRETÁRIO</w:t>
      </w:r>
      <w:r w:rsidR="00331A7C">
        <w:rPr>
          <w:rFonts w:ascii="Arial" w:hAnsi="Arial" w:cs="Arial"/>
          <w:sz w:val="32"/>
          <w:szCs w:val="32"/>
        </w:rPr>
        <w:t xml:space="preserve"> faz a chamada.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1D6E7B" w:rsidRDefault="001D6E7B" w:rsidP="00331A7C">
      <w:pPr>
        <w:jc w:val="both"/>
        <w:rPr>
          <w:rFonts w:ascii="Arial" w:hAnsi="Arial" w:cs="Arial"/>
          <w:sz w:val="32"/>
          <w:szCs w:val="32"/>
        </w:rPr>
      </w:pPr>
    </w:p>
    <w:p w:rsidR="00A47289" w:rsidRPr="00BC675F" w:rsidRDefault="00A47289" w:rsidP="00A47289">
      <w:pPr>
        <w:jc w:val="both"/>
        <w:rPr>
          <w:rFonts w:ascii="Arial" w:hAnsi="Arial" w:cs="Arial"/>
          <w:b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>= PROJETO DE LEI N° 0</w:t>
      </w:r>
      <w:r>
        <w:rPr>
          <w:rFonts w:ascii="Arial" w:hAnsi="Arial" w:cs="Arial"/>
          <w:b/>
          <w:sz w:val="29"/>
          <w:szCs w:val="29"/>
        </w:rPr>
        <w:t>27</w:t>
      </w:r>
      <w:r w:rsidRPr="00BC675F">
        <w:rPr>
          <w:rFonts w:ascii="Arial" w:hAnsi="Arial" w:cs="Arial"/>
          <w:b/>
          <w:sz w:val="29"/>
          <w:szCs w:val="29"/>
        </w:rPr>
        <w:t>/2019 –</w:t>
      </w:r>
      <w:proofErr w:type="gramStart"/>
      <w:r w:rsidRPr="00BC675F">
        <w:rPr>
          <w:rFonts w:ascii="Arial" w:hAnsi="Arial" w:cs="Arial"/>
          <w:b/>
          <w:sz w:val="29"/>
          <w:szCs w:val="29"/>
        </w:rPr>
        <w:t xml:space="preserve"> </w:t>
      </w:r>
      <w:r>
        <w:rPr>
          <w:rFonts w:ascii="Arial" w:hAnsi="Arial" w:cs="Arial"/>
          <w:b/>
          <w:sz w:val="29"/>
          <w:szCs w:val="29"/>
        </w:rPr>
        <w:t xml:space="preserve"> </w:t>
      </w:r>
      <w:proofErr w:type="gramEnd"/>
      <w:r>
        <w:rPr>
          <w:rFonts w:ascii="Arial" w:hAnsi="Arial" w:cs="Arial"/>
          <w:b/>
          <w:sz w:val="29"/>
          <w:szCs w:val="29"/>
        </w:rPr>
        <w:t xml:space="preserve">Mesa Diretiva do </w:t>
      </w:r>
      <w:r>
        <w:rPr>
          <w:rFonts w:ascii="Arial" w:hAnsi="Arial" w:cs="Arial"/>
          <w:b/>
          <w:sz w:val="29"/>
          <w:szCs w:val="29"/>
        </w:rPr>
        <w:t>Legislativo Municipal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r w:rsidRPr="00BC675F">
        <w:rPr>
          <w:rFonts w:ascii="Arial" w:hAnsi="Arial" w:cs="Arial"/>
          <w:sz w:val="29"/>
          <w:szCs w:val="29"/>
        </w:rPr>
        <w:t>“</w:t>
      </w:r>
      <w:r>
        <w:rPr>
          <w:rFonts w:ascii="Arial" w:hAnsi="Arial" w:cs="Arial"/>
          <w:sz w:val="29"/>
          <w:szCs w:val="29"/>
        </w:rPr>
        <w:t>Altera o Anexo I da Lei Municipal n° 1.653/2009, criando 1 (uma) vaga no cargo de Advogado, carga horária 20 h, conforme Edital do Concurso Público n° 01/2015.</w:t>
      </w:r>
    </w:p>
    <w:p w:rsidR="00A47289" w:rsidRDefault="00A47289" w:rsidP="00A4728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>
        <w:rPr>
          <w:rFonts w:ascii="Arial" w:hAnsi="Arial" w:cs="Arial"/>
          <w:sz w:val="29"/>
          <w:szCs w:val="29"/>
        </w:rPr>
        <w:t>o</w:t>
      </w:r>
      <w:r w:rsidRPr="00BC675F">
        <w:rPr>
          <w:rFonts w:ascii="Arial" w:hAnsi="Arial" w:cs="Arial"/>
          <w:sz w:val="29"/>
          <w:szCs w:val="29"/>
        </w:rPr>
        <w:t xml:space="preserve"> em 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>o projeto de lei n° 0</w:t>
      </w:r>
      <w:r>
        <w:rPr>
          <w:rFonts w:ascii="Arial" w:hAnsi="Arial" w:cs="Arial"/>
          <w:sz w:val="29"/>
          <w:szCs w:val="29"/>
        </w:rPr>
        <w:t>27</w:t>
      </w:r>
      <w:r w:rsidRPr="00BC675F">
        <w:rPr>
          <w:rFonts w:ascii="Arial" w:hAnsi="Arial" w:cs="Arial"/>
          <w:sz w:val="29"/>
          <w:szCs w:val="29"/>
        </w:rPr>
        <w:t xml:space="preserve">/2019. Não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 em </w:t>
      </w:r>
      <w:r>
        <w:rPr>
          <w:rFonts w:ascii="Arial" w:hAnsi="Arial" w:cs="Arial"/>
          <w:sz w:val="29"/>
          <w:szCs w:val="29"/>
        </w:rPr>
        <w:t>2</w:t>
      </w:r>
      <w:r w:rsidRPr="00BC675F">
        <w:rPr>
          <w:rFonts w:ascii="Arial" w:hAnsi="Arial" w:cs="Arial"/>
          <w:sz w:val="29"/>
          <w:szCs w:val="29"/>
        </w:rPr>
        <w:t>ª</w:t>
      </w:r>
      <w:r>
        <w:rPr>
          <w:rFonts w:ascii="Arial" w:hAnsi="Arial" w:cs="Arial"/>
          <w:sz w:val="29"/>
          <w:szCs w:val="29"/>
        </w:rPr>
        <w:t xml:space="preserve"> e última</w:t>
      </w:r>
      <w:r w:rsidRPr="00BC675F">
        <w:rPr>
          <w:rFonts w:ascii="Arial" w:hAnsi="Arial" w:cs="Arial"/>
          <w:sz w:val="29"/>
          <w:szCs w:val="29"/>
        </w:rPr>
        <w:t xml:space="preserve"> discussão e votação.</w:t>
      </w:r>
    </w:p>
    <w:p w:rsidR="00A47289" w:rsidRDefault="00A47289" w:rsidP="00A47289">
      <w:pPr>
        <w:jc w:val="both"/>
        <w:rPr>
          <w:rFonts w:ascii="Arial" w:hAnsi="Arial" w:cs="Arial"/>
          <w:sz w:val="32"/>
          <w:szCs w:val="32"/>
        </w:rPr>
      </w:pPr>
    </w:p>
    <w:p w:rsidR="00A47289" w:rsidRDefault="00A47289" w:rsidP="00A4728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>= PROJETO DE LEI N° 0</w:t>
      </w:r>
      <w:r>
        <w:rPr>
          <w:rFonts w:ascii="Arial" w:hAnsi="Arial" w:cs="Arial"/>
          <w:b/>
          <w:sz w:val="29"/>
          <w:szCs w:val="29"/>
        </w:rPr>
        <w:t>28</w:t>
      </w:r>
      <w:r w:rsidRPr="00BC675F">
        <w:rPr>
          <w:rFonts w:ascii="Arial" w:hAnsi="Arial" w:cs="Arial"/>
          <w:b/>
          <w:sz w:val="29"/>
          <w:szCs w:val="29"/>
        </w:rPr>
        <w:t xml:space="preserve">/2019 – </w:t>
      </w:r>
      <w:r>
        <w:rPr>
          <w:rFonts w:ascii="Arial" w:hAnsi="Arial" w:cs="Arial"/>
          <w:b/>
          <w:sz w:val="29"/>
          <w:szCs w:val="29"/>
        </w:rPr>
        <w:t>Executivo Municipal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r w:rsidRPr="00BC675F">
        <w:rPr>
          <w:rFonts w:ascii="Arial" w:hAnsi="Arial" w:cs="Arial"/>
          <w:sz w:val="29"/>
          <w:szCs w:val="29"/>
        </w:rPr>
        <w:t>“</w:t>
      </w:r>
      <w:r>
        <w:rPr>
          <w:rFonts w:ascii="Arial" w:hAnsi="Arial" w:cs="Arial"/>
          <w:sz w:val="29"/>
          <w:szCs w:val="29"/>
        </w:rPr>
        <w:t>Altera</w:t>
      </w:r>
      <w:proofErr w:type="gramStart"/>
      <w:r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 </w:t>
      </w:r>
      <w:proofErr w:type="gramEnd"/>
      <w:r>
        <w:rPr>
          <w:rFonts w:ascii="Arial" w:hAnsi="Arial" w:cs="Arial"/>
          <w:sz w:val="29"/>
          <w:szCs w:val="29"/>
        </w:rPr>
        <w:t>a Lei Municipal n° 2.043/2018, de 14.03.2018, dispondo sobre o auxilio alimentação concedido por meio do cartão destinado aos servidores do Poder Executivo Municipal, e dá outras providências.</w:t>
      </w:r>
    </w:p>
    <w:p w:rsidR="00A47289" w:rsidRDefault="00A47289" w:rsidP="00A4728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>
        <w:rPr>
          <w:rFonts w:ascii="Arial" w:hAnsi="Arial" w:cs="Arial"/>
          <w:sz w:val="29"/>
          <w:szCs w:val="29"/>
        </w:rPr>
        <w:t>o</w:t>
      </w:r>
      <w:r w:rsidRPr="00BC675F">
        <w:rPr>
          <w:rFonts w:ascii="Arial" w:hAnsi="Arial" w:cs="Arial"/>
          <w:sz w:val="29"/>
          <w:szCs w:val="29"/>
        </w:rPr>
        <w:t xml:space="preserve"> em 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>o projeto de lei n° 0</w:t>
      </w:r>
      <w:r>
        <w:rPr>
          <w:rFonts w:ascii="Arial" w:hAnsi="Arial" w:cs="Arial"/>
          <w:sz w:val="29"/>
          <w:szCs w:val="29"/>
        </w:rPr>
        <w:t>28</w:t>
      </w:r>
      <w:r w:rsidRPr="00BC675F">
        <w:rPr>
          <w:rFonts w:ascii="Arial" w:hAnsi="Arial" w:cs="Arial"/>
          <w:sz w:val="29"/>
          <w:szCs w:val="29"/>
        </w:rPr>
        <w:t xml:space="preserve">/2019. Não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 em </w:t>
      </w:r>
      <w:r>
        <w:rPr>
          <w:rFonts w:ascii="Arial" w:hAnsi="Arial" w:cs="Arial"/>
          <w:sz w:val="29"/>
          <w:szCs w:val="29"/>
        </w:rPr>
        <w:t>1</w:t>
      </w:r>
      <w:r w:rsidRPr="00BC675F">
        <w:rPr>
          <w:rFonts w:ascii="Arial" w:hAnsi="Arial" w:cs="Arial"/>
          <w:sz w:val="29"/>
          <w:szCs w:val="29"/>
        </w:rPr>
        <w:t>ª discussão e votação.</w:t>
      </w:r>
    </w:p>
    <w:p w:rsidR="001D6E7B" w:rsidRDefault="001D6E7B" w:rsidP="001D6E7B">
      <w:pPr>
        <w:jc w:val="both"/>
        <w:rPr>
          <w:rFonts w:ascii="Arial" w:hAnsi="Arial" w:cs="Arial"/>
          <w:sz w:val="32"/>
          <w:szCs w:val="32"/>
        </w:rPr>
      </w:pPr>
    </w:p>
    <w:p w:rsidR="001D6E7B" w:rsidRDefault="001D6E7B" w:rsidP="001D6E7B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</w:p>
    <w:p w:rsidR="00611E45" w:rsidRDefault="00611E45" w:rsidP="003D0BF4">
      <w:pPr>
        <w:jc w:val="both"/>
        <w:rPr>
          <w:rFonts w:ascii="Arial" w:hAnsi="Arial" w:cs="Arial"/>
          <w:sz w:val="32"/>
          <w:szCs w:val="32"/>
        </w:rPr>
      </w:pPr>
      <w:r w:rsidRPr="00611E45">
        <w:rPr>
          <w:rFonts w:ascii="Arial" w:hAnsi="Arial" w:cs="Arial"/>
          <w:b/>
          <w:sz w:val="32"/>
          <w:szCs w:val="32"/>
        </w:rPr>
        <w:lastRenderedPageBreak/>
        <w:t>= PARECER N° 0</w:t>
      </w:r>
      <w:r w:rsidR="00A47289">
        <w:rPr>
          <w:rFonts w:ascii="Arial" w:hAnsi="Arial" w:cs="Arial"/>
          <w:b/>
          <w:sz w:val="32"/>
          <w:szCs w:val="32"/>
        </w:rPr>
        <w:t>30</w:t>
      </w:r>
      <w:r w:rsidRPr="00611E45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</w:t>
      </w:r>
      <w:r w:rsidR="00A47289">
        <w:rPr>
          <w:rFonts w:ascii="Arial" w:hAnsi="Arial" w:cs="Arial"/>
          <w:sz w:val="32"/>
          <w:szCs w:val="32"/>
        </w:rPr>
        <w:t>Favorável ao Projeto de Decreto Legislativo n° 2/2019</w:t>
      </w:r>
      <w:r>
        <w:rPr>
          <w:rFonts w:ascii="Arial" w:hAnsi="Arial" w:cs="Arial"/>
          <w:sz w:val="32"/>
          <w:szCs w:val="32"/>
        </w:rPr>
        <w:t xml:space="preserve"> (leitura).</w:t>
      </w:r>
    </w:p>
    <w:p w:rsidR="00A47289" w:rsidRDefault="00A47289" w:rsidP="003D0BF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PARECER N° 007/2019 – Comissão de Educação, Saúde e Assistência – Favorável ao Projeto de Decreto Legislativo n° 2/2019 (leitura).</w:t>
      </w:r>
    </w:p>
    <w:p w:rsidR="00611E45" w:rsidRDefault="00611E45" w:rsidP="003D0BF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11E45">
        <w:rPr>
          <w:rFonts w:ascii="Arial" w:hAnsi="Arial" w:cs="Arial"/>
          <w:b/>
          <w:sz w:val="32"/>
          <w:szCs w:val="32"/>
        </w:rPr>
        <w:t xml:space="preserve">PROJETO DE </w:t>
      </w:r>
      <w:r w:rsidR="00A47289">
        <w:rPr>
          <w:rFonts w:ascii="Arial" w:hAnsi="Arial" w:cs="Arial"/>
          <w:b/>
          <w:sz w:val="32"/>
          <w:szCs w:val="32"/>
        </w:rPr>
        <w:t>DECRETO LEGISLATIVO</w:t>
      </w:r>
      <w:r w:rsidRPr="00611E45">
        <w:rPr>
          <w:rFonts w:ascii="Arial" w:hAnsi="Arial" w:cs="Arial"/>
          <w:b/>
          <w:sz w:val="32"/>
          <w:szCs w:val="32"/>
        </w:rPr>
        <w:t xml:space="preserve"> N° </w:t>
      </w:r>
      <w:r w:rsidR="00A47289">
        <w:rPr>
          <w:rFonts w:ascii="Arial" w:hAnsi="Arial" w:cs="Arial"/>
          <w:b/>
          <w:sz w:val="32"/>
          <w:szCs w:val="32"/>
        </w:rPr>
        <w:t>2</w:t>
      </w:r>
      <w:r w:rsidRPr="00611E45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A47289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 </w:t>
      </w:r>
      <w:r w:rsidR="00A47289">
        <w:rPr>
          <w:rFonts w:ascii="Arial" w:hAnsi="Arial" w:cs="Arial"/>
          <w:sz w:val="32"/>
          <w:szCs w:val="32"/>
        </w:rPr>
        <w:t xml:space="preserve">Concede título de Cidadão Honorário do município de Guaíra, </w:t>
      </w:r>
      <w:proofErr w:type="spellStart"/>
      <w:r w:rsidR="00A47289">
        <w:rPr>
          <w:rFonts w:ascii="Arial" w:hAnsi="Arial" w:cs="Arial"/>
          <w:sz w:val="32"/>
          <w:szCs w:val="32"/>
        </w:rPr>
        <w:t>Etado</w:t>
      </w:r>
      <w:proofErr w:type="spellEnd"/>
      <w:r w:rsidR="00A47289">
        <w:rPr>
          <w:rFonts w:ascii="Arial" w:hAnsi="Arial" w:cs="Arial"/>
          <w:sz w:val="32"/>
          <w:szCs w:val="32"/>
        </w:rPr>
        <w:t xml:space="preserve"> do Paraná</w:t>
      </w:r>
      <w:proofErr w:type="gramStart"/>
      <w:r w:rsidR="00A47289">
        <w:rPr>
          <w:rFonts w:ascii="Arial" w:hAnsi="Arial" w:cs="Arial"/>
          <w:sz w:val="32"/>
          <w:szCs w:val="32"/>
        </w:rPr>
        <w:t>, ...</w:t>
      </w:r>
      <w:proofErr w:type="gramEnd"/>
      <w:r w:rsidR="00A47289">
        <w:rPr>
          <w:rFonts w:ascii="Arial" w:hAnsi="Arial" w:cs="Arial"/>
          <w:sz w:val="32"/>
          <w:szCs w:val="32"/>
        </w:rPr>
        <w:t>..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.</w:t>
      </w:r>
    </w:p>
    <w:p w:rsidR="007819E8" w:rsidRDefault="00177694" w:rsidP="0017769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030/2019, encaminhado em </w:t>
      </w:r>
      <w:r w:rsidRPr="003D0BF4">
        <w:rPr>
          <w:rFonts w:ascii="Arial" w:hAnsi="Arial" w:cs="Arial"/>
          <w:b/>
          <w:sz w:val="32"/>
          <w:szCs w:val="32"/>
        </w:rPr>
        <w:t>regime de URGÊNCIA.</w:t>
      </w:r>
      <w:r>
        <w:rPr>
          <w:rFonts w:ascii="Arial" w:hAnsi="Arial" w:cs="Arial"/>
          <w:sz w:val="32"/>
          <w:szCs w:val="32"/>
        </w:rPr>
        <w:t xml:space="preserve">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</w:t>
      </w:r>
      <w:r w:rsidR="007819E8">
        <w:rPr>
          <w:rFonts w:ascii="Arial" w:hAnsi="Arial" w:cs="Arial"/>
          <w:sz w:val="32"/>
          <w:szCs w:val="32"/>
        </w:rPr>
        <w:t>maioria</w:t>
      </w:r>
      <w:r>
        <w:rPr>
          <w:rFonts w:ascii="Arial" w:hAnsi="Arial" w:cs="Arial"/>
          <w:sz w:val="32"/>
          <w:szCs w:val="32"/>
        </w:rPr>
        <w:t xml:space="preserve"> em 1ª discussão/votação</w:t>
      </w:r>
    </w:p>
    <w:p w:rsidR="007819E8" w:rsidRDefault="007819E8" w:rsidP="00177694">
      <w:pPr>
        <w:jc w:val="both"/>
        <w:rPr>
          <w:rFonts w:ascii="Arial" w:hAnsi="Arial" w:cs="Arial"/>
          <w:sz w:val="32"/>
          <w:szCs w:val="32"/>
        </w:rPr>
      </w:pPr>
    </w:p>
    <w:p w:rsidR="00177694" w:rsidRDefault="007819E8" w:rsidP="0017769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 REJEITADO por maioria</w:t>
      </w:r>
      <w:r w:rsidR="00177694">
        <w:rPr>
          <w:rFonts w:ascii="Arial" w:hAnsi="Arial" w:cs="Arial"/>
          <w:sz w:val="32"/>
          <w:szCs w:val="32"/>
        </w:rPr>
        <w:t>.</w:t>
      </w:r>
    </w:p>
    <w:p w:rsidR="00177694" w:rsidRDefault="00177694" w:rsidP="003D0BF4">
      <w:pPr>
        <w:jc w:val="both"/>
        <w:rPr>
          <w:rFonts w:ascii="Arial" w:hAnsi="Arial" w:cs="Arial"/>
          <w:sz w:val="32"/>
          <w:szCs w:val="32"/>
        </w:rPr>
      </w:pP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3D0BF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0564BD"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331A7C">
        <w:rPr>
          <w:rFonts w:ascii="Arial" w:hAnsi="Arial" w:cs="Arial"/>
          <w:sz w:val="32"/>
          <w:szCs w:val="32"/>
        </w:rPr>
        <w:t xml:space="preserve"> mais</w:t>
      </w:r>
      <w:proofErr w:type="gramStart"/>
      <w:r w:rsidR="00F93484">
        <w:rPr>
          <w:rFonts w:ascii="Arial" w:hAnsi="Arial" w:cs="Arial"/>
          <w:sz w:val="32"/>
          <w:szCs w:val="32"/>
        </w:rPr>
        <w:t xml:space="preserve"> </w:t>
      </w:r>
      <w:r w:rsidR="00DE613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 xml:space="preserve">(5 minutos cada vereador). (se </w:t>
      </w:r>
      <w:r w:rsidR="003469EE">
        <w:rPr>
          <w:rFonts w:ascii="Arial" w:hAnsi="Arial" w:cs="Arial"/>
          <w:sz w:val="32"/>
          <w:szCs w:val="32"/>
        </w:rPr>
        <w:t>houver</w:t>
      </w:r>
      <w:r w:rsidR="00DE6134"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B413B8" w:rsidRDefault="00B413B8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8414AD" w:rsidRDefault="00D15513" w:rsidP="008414AD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Encerradas as Comunicações Parlamentares, informo aos Senhores Vereadores que na próxima semana, devido ao feriado e ponto facultativo nos dias 20 e 21, estaremos recebendo as indicações e matérias a serem apresentadas na sessão até terça feira, às 17 horas</w:t>
      </w:r>
      <w:r w:rsidR="00E275AC">
        <w:rPr>
          <w:rFonts w:ascii="Arial" w:hAnsi="Arial" w:cs="Arial"/>
          <w:sz w:val="30"/>
          <w:szCs w:val="30"/>
        </w:rPr>
        <w:t>, para que possam ser elaboradas e protocoladas na quarta feira.</w:t>
      </w:r>
    </w:p>
    <w:p w:rsidR="00D15513" w:rsidRDefault="00D15513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</w:p>
    <w:p w:rsidR="002D101C" w:rsidRPr="00547C1E" w:rsidRDefault="002D101C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CONVOCO os Senhores Vereadores para a próxima sessão ordinária no dia </w:t>
      </w:r>
      <w:r w:rsidR="0029779A">
        <w:rPr>
          <w:rFonts w:ascii="Arial" w:hAnsi="Arial" w:cs="Arial"/>
          <w:sz w:val="30"/>
          <w:szCs w:val="30"/>
        </w:rPr>
        <w:t>24</w:t>
      </w:r>
      <w:r w:rsidRPr="00547C1E">
        <w:rPr>
          <w:rFonts w:ascii="Arial" w:hAnsi="Arial" w:cs="Arial"/>
          <w:sz w:val="30"/>
          <w:szCs w:val="30"/>
        </w:rPr>
        <w:t xml:space="preserve"> de </w:t>
      </w:r>
      <w:r>
        <w:rPr>
          <w:rFonts w:ascii="Arial" w:hAnsi="Arial" w:cs="Arial"/>
          <w:sz w:val="30"/>
          <w:szCs w:val="30"/>
        </w:rPr>
        <w:t>junho</w:t>
      </w:r>
      <w:r w:rsidRPr="00547C1E">
        <w:rPr>
          <w:rFonts w:ascii="Arial" w:hAnsi="Arial" w:cs="Arial"/>
          <w:sz w:val="30"/>
          <w:szCs w:val="30"/>
        </w:rPr>
        <w:t xml:space="preserve"> (segunda feira), às </w:t>
      </w:r>
      <w:proofErr w:type="gramStart"/>
      <w:r w:rsidRPr="00547C1E">
        <w:rPr>
          <w:rFonts w:ascii="Arial" w:hAnsi="Arial" w:cs="Arial"/>
          <w:sz w:val="30"/>
          <w:szCs w:val="30"/>
        </w:rPr>
        <w:t xml:space="preserve">20 </w:t>
      </w:r>
      <w:proofErr w:type="spellStart"/>
      <w:r w:rsidRPr="00547C1E">
        <w:rPr>
          <w:rFonts w:ascii="Arial" w:hAnsi="Arial" w:cs="Arial"/>
          <w:sz w:val="30"/>
          <w:szCs w:val="30"/>
        </w:rPr>
        <w:t>hs</w:t>
      </w:r>
      <w:proofErr w:type="spellEnd"/>
      <w:proofErr w:type="gramEnd"/>
      <w:r w:rsidRPr="00547C1E">
        <w:rPr>
          <w:rFonts w:ascii="Arial" w:hAnsi="Arial" w:cs="Arial"/>
          <w:sz w:val="30"/>
          <w:szCs w:val="30"/>
        </w:rPr>
        <w:t xml:space="preserve">.  Dou por encerrada a </w:t>
      </w:r>
      <w:r>
        <w:rPr>
          <w:rFonts w:ascii="Arial" w:hAnsi="Arial" w:cs="Arial"/>
          <w:sz w:val="30"/>
          <w:szCs w:val="30"/>
        </w:rPr>
        <w:t>1</w:t>
      </w:r>
      <w:r w:rsidR="0029779A">
        <w:rPr>
          <w:rFonts w:ascii="Arial" w:hAnsi="Arial" w:cs="Arial"/>
          <w:sz w:val="30"/>
          <w:szCs w:val="30"/>
        </w:rPr>
        <w:t>8</w:t>
      </w:r>
      <w:r w:rsidRPr="00547C1E">
        <w:rPr>
          <w:rFonts w:ascii="Arial" w:hAnsi="Arial" w:cs="Arial"/>
          <w:b/>
          <w:sz w:val="30"/>
          <w:szCs w:val="30"/>
        </w:rPr>
        <w:t>ª</w:t>
      </w:r>
      <w:r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Pr="00547C1E">
        <w:rPr>
          <w:rFonts w:ascii="Arial" w:hAnsi="Arial" w:cs="Arial"/>
          <w:sz w:val="30"/>
          <w:szCs w:val="30"/>
        </w:rPr>
        <w:t>!!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6C081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Quanto ao projeto de lei n° 030/2019, que trata sobre a Unidade Penal, tenho a informar que:</w:t>
      </w:r>
    </w:p>
    <w:p w:rsidR="006C081D" w:rsidRDefault="006C081D" w:rsidP="006C081D">
      <w:pPr>
        <w:jc w:val="both"/>
        <w:rPr>
          <w:rFonts w:ascii="Arial" w:hAnsi="Arial" w:cs="Arial"/>
          <w:sz w:val="32"/>
          <w:szCs w:val="32"/>
        </w:rPr>
      </w:pPr>
    </w:p>
    <w:p w:rsidR="006C081D" w:rsidRPr="00B413B8" w:rsidRDefault="006C081D" w:rsidP="006C081D">
      <w:pPr>
        <w:spacing w:line="36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413B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Durante a reunião da Comissão de Constituição, Legislação e Justiça, ocorrida em 13 de junho de 2019, o Relator emitiu parecer desfavorável, sendo </w:t>
      </w:r>
      <w:proofErr w:type="gramStart"/>
      <w:r w:rsidRPr="00B413B8">
        <w:rPr>
          <w:rFonts w:ascii="Arial" w:hAnsi="Arial" w:cs="Arial"/>
          <w:color w:val="000000"/>
          <w:sz w:val="32"/>
          <w:szCs w:val="32"/>
          <w:shd w:val="clear" w:color="auto" w:fill="FFFFFF"/>
        </w:rPr>
        <w:t>acompanhado pelos demais membros</w:t>
      </w:r>
      <w:proofErr w:type="gramEnd"/>
      <w:r w:rsidRPr="00B413B8">
        <w:rPr>
          <w:rFonts w:ascii="Arial" w:hAnsi="Arial" w:cs="Arial"/>
          <w:color w:val="000000"/>
          <w:sz w:val="32"/>
          <w:szCs w:val="32"/>
          <w:shd w:val="clear" w:color="auto" w:fill="FFFFFF"/>
        </w:rPr>
        <w:t>. Equivocadamente, aventou-se que o parecer iria a plenário para os pares decidirem. No entanto cumpre esclarecer que:</w:t>
      </w:r>
    </w:p>
    <w:p w:rsidR="006C081D" w:rsidRPr="00B413B8" w:rsidRDefault="006C081D" w:rsidP="006C081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B413B8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 xml:space="preserve">- As proposições, em geral, têm passagem obrigatória pela Comissão de Constituição e Justiça e de acordo com o Regimento Interno, art. 61, I, compete a esta comissão: </w:t>
      </w:r>
      <w:r w:rsidRPr="00B413B8">
        <w:rPr>
          <w:rFonts w:ascii="Arial" w:hAnsi="Arial" w:cs="Arial"/>
          <w:b/>
          <w:sz w:val="32"/>
          <w:szCs w:val="32"/>
        </w:rPr>
        <w:t>pronunciar-se sobre os aspectos constitucional, legal, jurídico, regimental, gramatical e de técnica legislativa de proposições sujeitas à apreciação da Câmara, para efeito de admissibilidade e tramitação.</w:t>
      </w:r>
    </w:p>
    <w:p w:rsidR="006C081D" w:rsidRPr="00B413B8" w:rsidRDefault="006C081D" w:rsidP="006C081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413B8">
        <w:rPr>
          <w:rFonts w:ascii="Arial" w:hAnsi="Arial" w:cs="Arial"/>
          <w:sz w:val="32"/>
          <w:szCs w:val="32"/>
        </w:rPr>
        <w:t xml:space="preserve">- Quanto ao Projeto de Lei nº 030/2019, o relator não questionou estes aspectos, justificando não achar oportuna sua aprovação por motivos de convicção pessoal, não se pronunciando sobre </w:t>
      </w:r>
      <w:r w:rsidRPr="00B413B8">
        <w:rPr>
          <w:rFonts w:ascii="Arial" w:hAnsi="Arial" w:cs="Arial"/>
          <w:b/>
          <w:sz w:val="32"/>
          <w:szCs w:val="32"/>
        </w:rPr>
        <w:t>os aspectos constitucional, legal, jurídico, regimental, gramatical e de técnica legislativa, competência da Comissão.</w:t>
      </w:r>
    </w:p>
    <w:p w:rsidR="006C081D" w:rsidRPr="00B413B8" w:rsidRDefault="006C081D" w:rsidP="006C081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B413B8">
        <w:rPr>
          <w:rFonts w:ascii="Arial" w:hAnsi="Arial" w:cs="Arial"/>
          <w:sz w:val="32"/>
          <w:szCs w:val="32"/>
        </w:rPr>
        <w:t xml:space="preserve">- O Parecer Jurídico nº 95/2019, acostado ao processo, </w:t>
      </w:r>
      <w:r>
        <w:rPr>
          <w:rFonts w:ascii="Arial" w:hAnsi="Arial" w:cs="Arial"/>
          <w:sz w:val="32"/>
          <w:szCs w:val="32"/>
        </w:rPr>
        <w:t>opinou no sentido de não haver</w:t>
      </w:r>
      <w:r w:rsidRPr="00B413B8">
        <w:rPr>
          <w:rFonts w:ascii="Arial" w:hAnsi="Arial" w:cs="Arial"/>
          <w:sz w:val="32"/>
          <w:szCs w:val="32"/>
        </w:rPr>
        <w:t xml:space="preserve"> óbice à tramitação, por estar o projeto adequado quanto à </w:t>
      </w:r>
      <w:r w:rsidRPr="00B413B8">
        <w:rPr>
          <w:rFonts w:ascii="Arial" w:hAnsi="Arial" w:cs="Arial"/>
          <w:b/>
          <w:sz w:val="32"/>
          <w:szCs w:val="32"/>
        </w:rPr>
        <w:t>constitucionalidade, legalidade, juridicidade.</w:t>
      </w:r>
    </w:p>
    <w:p w:rsidR="006C081D" w:rsidRPr="00B413B8" w:rsidRDefault="006C081D" w:rsidP="006C081D">
      <w:pPr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413B8">
        <w:rPr>
          <w:rFonts w:ascii="Arial" w:hAnsi="Arial" w:cs="Arial"/>
          <w:color w:val="000000"/>
          <w:sz w:val="32"/>
          <w:szCs w:val="32"/>
        </w:rPr>
        <w:t>CONSTITUCIONALIDADE</w:t>
      </w:r>
    </w:p>
    <w:p w:rsidR="006C081D" w:rsidRPr="00B413B8" w:rsidRDefault="006C081D" w:rsidP="006C081D">
      <w:pPr>
        <w:pStyle w:val="NormalWeb"/>
        <w:spacing w:line="36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B413B8">
        <w:rPr>
          <w:rFonts w:ascii="Arial" w:hAnsi="Arial" w:cs="Arial"/>
          <w:color w:val="000000"/>
          <w:sz w:val="32"/>
          <w:szCs w:val="32"/>
        </w:rPr>
        <w:t>O controle de constitucionalidade não verificou lesão de direitos fundamentais (constitucionais) ou de outras normas do texto constitucional.</w:t>
      </w:r>
    </w:p>
    <w:p w:rsidR="006C081D" w:rsidRPr="00B413B8" w:rsidRDefault="006C081D" w:rsidP="006C081D">
      <w:pPr>
        <w:pStyle w:val="NormalWeb"/>
        <w:jc w:val="both"/>
        <w:rPr>
          <w:rFonts w:ascii="Arial" w:hAnsi="Arial" w:cs="Arial"/>
          <w:color w:val="000000"/>
          <w:sz w:val="32"/>
          <w:szCs w:val="32"/>
        </w:rPr>
      </w:pPr>
      <w:r w:rsidRPr="00B413B8">
        <w:rPr>
          <w:rStyle w:val="Forte"/>
          <w:rFonts w:ascii="Arial" w:hAnsi="Arial" w:cs="Arial"/>
          <w:color w:val="4D4D4D"/>
          <w:sz w:val="32"/>
          <w:szCs w:val="32"/>
        </w:rPr>
        <w:t>LEGALIDADE</w:t>
      </w:r>
    </w:p>
    <w:p w:rsidR="006C081D" w:rsidRPr="00B413B8" w:rsidRDefault="006C081D" w:rsidP="006C081D">
      <w:pPr>
        <w:pStyle w:val="NormalWeb"/>
        <w:spacing w:before="75" w:after="75"/>
        <w:jc w:val="both"/>
        <w:rPr>
          <w:rFonts w:ascii="Arial" w:hAnsi="Arial" w:cs="Arial"/>
          <w:color w:val="4D4D4D"/>
          <w:sz w:val="32"/>
          <w:szCs w:val="32"/>
        </w:rPr>
      </w:pPr>
      <w:r w:rsidRPr="00B413B8">
        <w:rPr>
          <w:rFonts w:ascii="Arial" w:hAnsi="Arial" w:cs="Arial"/>
          <w:color w:val="4D4D4D"/>
          <w:sz w:val="32"/>
          <w:szCs w:val="32"/>
        </w:rPr>
        <w:t xml:space="preserve">A proposição respeita e obedece a lei. </w:t>
      </w:r>
    </w:p>
    <w:p w:rsidR="006C081D" w:rsidRPr="00B413B8" w:rsidRDefault="006C081D" w:rsidP="006C081D">
      <w:pPr>
        <w:pStyle w:val="NormalWeb"/>
        <w:spacing w:before="75" w:after="75"/>
        <w:jc w:val="both"/>
        <w:rPr>
          <w:rFonts w:ascii="Arial" w:hAnsi="Arial" w:cs="Arial"/>
          <w:color w:val="4D4D4D"/>
          <w:sz w:val="32"/>
          <w:szCs w:val="32"/>
        </w:rPr>
      </w:pPr>
    </w:p>
    <w:p w:rsidR="006C081D" w:rsidRPr="00B413B8" w:rsidRDefault="006C081D" w:rsidP="006C081D">
      <w:pPr>
        <w:pStyle w:val="NormalWeb"/>
        <w:spacing w:before="75" w:after="75" w:line="360" w:lineRule="auto"/>
        <w:jc w:val="both"/>
        <w:rPr>
          <w:rFonts w:ascii="Arial" w:hAnsi="Arial" w:cs="Arial"/>
          <w:color w:val="4D4D4D"/>
          <w:sz w:val="32"/>
          <w:szCs w:val="32"/>
        </w:rPr>
      </w:pPr>
      <w:r w:rsidRPr="00B413B8">
        <w:rPr>
          <w:rFonts w:ascii="Arial" w:hAnsi="Arial" w:cs="Arial"/>
          <w:color w:val="4D4D4D"/>
          <w:sz w:val="32"/>
          <w:szCs w:val="32"/>
        </w:rPr>
        <w:t>JURIDICIDADE</w:t>
      </w:r>
    </w:p>
    <w:p w:rsidR="006C081D" w:rsidRPr="00B413B8" w:rsidRDefault="006C081D" w:rsidP="006C081D">
      <w:pPr>
        <w:pStyle w:val="NormalWeb"/>
        <w:spacing w:before="75" w:after="75" w:line="360" w:lineRule="auto"/>
        <w:jc w:val="both"/>
        <w:rPr>
          <w:rFonts w:ascii="Arial" w:hAnsi="Arial" w:cs="Arial"/>
          <w:color w:val="4D4D4D"/>
          <w:sz w:val="32"/>
          <w:szCs w:val="32"/>
        </w:rPr>
      </w:pPr>
      <w:r w:rsidRPr="00B413B8">
        <w:rPr>
          <w:rFonts w:ascii="Arial" w:hAnsi="Arial" w:cs="Arial"/>
          <w:color w:val="4D4D4D"/>
          <w:sz w:val="32"/>
          <w:szCs w:val="32"/>
        </w:rPr>
        <w:t>A proposição observa o ordenamento jurídico, submetendo-se às leis.</w:t>
      </w:r>
    </w:p>
    <w:p w:rsidR="006C081D" w:rsidRDefault="006C081D" w:rsidP="006C081D">
      <w:pPr>
        <w:jc w:val="both"/>
        <w:rPr>
          <w:rFonts w:ascii="Arial" w:hAnsi="Arial" w:cs="Arial"/>
          <w:sz w:val="30"/>
          <w:szCs w:val="30"/>
        </w:rPr>
      </w:pPr>
      <w:r w:rsidRPr="00B413B8">
        <w:rPr>
          <w:rFonts w:ascii="Arial" w:hAnsi="Arial" w:cs="Arial"/>
          <w:b/>
          <w:color w:val="4D4D4D"/>
          <w:sz w:val="32"/>
          <w:szCs w:val="32"/>
        </w:rPr>
        <w:t xml:space="preserve">Assim, </w:t>
      </w:r>
      <w:r>
        <w:rPr>
          <w:rFonts w:ascii="Arial" w:hAnsi="Arial" w:cs="Arial"/>
          <w:b/>
          <w:color w:val="4D4D4D"/>
          <w:sz w:val="32"/>
          <w:szCs w:val="32"/>
        </w:rPr>
        <w:t xml:space="preserve">retorne o projeto às comissões de Finanças, Orçamento e Fiscalização e Obras e Serviços Públicos, para emissão de </w:t>
      </w:r>
      <w:proofErr w:type="gramStart"/>
      <w:r>
        <w:rPr>
          <w:rFonts w:ascii="Arial" w:hAnsi="Arial" w:cs="Arial"/>
          <w:b/>
          <w:color w:val="4D4D4D"/>
          <w:sz w:val="32"/>
          <w:szCs w:val="32"/>
        </w:rPr>
        <w:t>parecer</w:t>
      </w:r>
      <w:proofErr w:type="gramEnd"/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2B5E"/>
    <w:rsid w:val="000564BD"/>
    <w:rsid w:val="00062ED6"/>
    <w:rsid w:val="0007427A"/>
    <w:rsid w:val="000819F0"/>
    <w:rsid w:val="00082167"/>
    <w:rsid w:val="0008319D"/>
    <w:rsid w:val="0009080B"/>
    <w:rsid w:val="00095D26"/>
    <w:rsid w:val="000A3032"/>
    <w:rsid w:val="000B017B"/>
    <w:rsid w:val="00106618"/>
    <w:rsid w:val="001243F0"/>
    <w:rsid w:val="00146F4C"/>
    <w:rsid w:val="001628ED"/>
    <w:rsid w:val="00167AD4"/>
    <w:rsid w:val="001730D2"/>
    <w:rsid w:val="00177694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1D6E7B"/>
    <w:rsid w:val="001E3FCE"/>
    <w:rsid w:val="002116B4"/>
    <w:rsid w:val="0021582A"/>
    <w:rsid w:val="002237D0"/>
    <w:rsid w:val="00231CC9"/>
    <w:rsid w:val="00245647"/>
    <w:rsid w:val="00250A5B"/>
    <w:rsid w:val="00265BCF"/>
    <w:rsid w:val="00277E8B"/>
    <w:rsid w:val="0028304D"/>
    <w:rsid w:val="00290E43"/>
    <w:rsid w:val="0029779A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7AB8"/>
    <w:rsid w:val="00302747"/>
    <w:rsid w:val="0030690B"/>
    <w:rsid w:val="0031160B"/>
    <w:rsid w:val="00326535"/>
    <w:rsid w:val="003318A2"/>
    <w:rsid w:val="00331A7C"/>
    <w:rsid w:val="00340F45"/>
    <w:rsid w:val="003469EE"/>
    <w:rsid w:val="00385FB5"/>
    <w:rsid w:val="003915C9"/>
    <w:rsid w:val="003A31E2"/>
    <w:rsid w:val="003D0BF4"/>
    <w:rsid w:val="003E1450"/>
    <w:rsid w:val="003F567C"/>
    <w:rsid w:val="00405961"/>
    <w:rsid w:val="00415B34"/>
    <w:rsid w:val="00415D1E"/>
    <w:rsid w:val="0042196F"/>
    <w:rsid w:val="004624A4"/>
    <w:rsid w:val="00467CD1"/>
    <w:rsid w:val="004919D2"/>
    <w:rsid w:val="004A31BB"/>
    <w:rsid w:val="004C03FB"/>
    <w:rsid w:val="004C219F"/>
    <w:rsid w:val="004C2B0C"/>
    <w:rsid w:val="004E752D"/>
    <w:rsid w:val="004F2D62"/>
    <w:rsid w:val="004F6A83"/>
    <w:rsid w:val="00504528"/>
    <w:rsid w:val="00537CB0"/>
    <w:rsid w:val="0054241D"/>
    <w:rsid w:val="0054693D"/>
    <w:rsid w:val="00547C1E"/>
    <w:rsid w:val="005740AD"/>
    <w:rsid w:val="0057619A"/>
    <w:rsid w:val="005800EA"/>
    <w:rsid w:val="0058557B"/>
    <w:rsid w:val="00586838"/>
    <w:rsid w:val="00587229"/>
    <w:rsid w:val="005878EC"/>
    <w:rsid w:val="0059229E"/>
    <w:rsid w:val="005B0F98"/>
    <w:rsid w:val="005B3BA1"/>
    <w:rsid w:val="005C3F57"/>
    <w:rsid w:val="005F5A3C"/>
    <w:rsid w:val="006005CC"/>
    <w:rsid w:val="00611E45"/>
    <w:rsid w:val="00620A1B"/>
    <w:rsid w:val="00631F31"/>
    <w:rsid w:val="00637929"/>
    <w:rsid w:val="00661109"/>
    <w:rsid w:val="0068239D"/>
    <w:rsid w:val="00693BB5"/>
    <w:rsid w:val="00693EE8"/>
    <w:rsid w:val="00696216"/>
    <w:rsid w:val="006A4FC7"/>
    <w:rsid w:val="006A72B4"/>
    <w:rsid w:val="006C081D"/>
    <w:rsid w:val="006C4C65"/>
    <w:rsid w:val="006C5474"/>
    <w:rsid w:val="006D2AAE"/>
    <w:rsid w:val="006F2D70"/>
    <w:rsid w:val="006F5A10"/>
    <w:rsid w:val="007003FF"/>
    <w:rsid w:val="0072685B"/>
    <w:rsid w:val="007336BD"/>
    <w:rsid w:val="0074123F"/>
    <w:rsid w:val="00743B75"/>
    <w:rsid w:val="00756B36"/>
    <w:rsid w:val="00757AE7"/>
    <w:rsid w:val="007634F5"/>
    <w:rsid w:val="00771B29"/>
    <w:rsid w:val="00773398"/>
    <w:rsid w:val="00774149"/>
    <w:rsid w:val="007779E3"/>
    <w:rsid w:val="007812C9"/>
    <w:rsid w:val="007819E8"/>
    <w:rsid w:val="0078223A"/>
    <w:rsid w:val="00783450"/>
    <w:rsid w:val="00794493"/>
    <w:rsid w:val="007A287D"/>
    <w:rsid w:val="007B46C9"/>
    <w:rsid w:val="007B5380"/>
    <w:rsid w:val="007B6DF0"/>
    <w:rsid w:val="007C0DE7"/>
    <w:rsid w:val="007C1C58"/>
    <w:rsid w:val="007C1F93"/>
    <w:rsid w:val="007C7056"/>
    <w:rsid w:val="007D3600"/>
    <w:rsid w:val="007E66AD"/>
    <w:rsid w:val="007F316E"/>
    <w:rsid w:val="00802AF3"/>
    <w:rsid w:val="008103A4"/>
    <w:rsid w:val="0081627B"/>
    <w:rsid w:val="00822305"/>
    <w:rsid w:val="008414AD"/>
    <w:rsid w:val="008435B7"/>
    <w:rsid w:val="008471F6"/>
    <w:rsid w:val="00875AAE"/>
    <w:rsid w:val="008A1113"/>
    <w:rsid w:val="008B2778"/>
    <w:rsid w:val="008B5805"/>
    <w:rsid w:val="008D6D7A"/>
    <w:rsid w:val="008E7763"/>
    <w:rsid w:val="008F1BA3"/>
    <w:rsid w:val="00900D3A"/>
    <w:rsid w:val="00905D2F"/>
    <w:rsid w:val="00906905"/>
    <w:rsid w:val="00906C1B"/>
    <w:rsid w:val="00920BE7"/>
    <w:rsid w:val="00940CF4"/>
    <w:rsid w:val="009420C3"/>
    <w:rsid w:val="00953671"/>
    <w:rsid w:val="00954AB1"/>
    <w:rsid w:val="00955729"/>
    <w:rsid w:val="00962FF1"/>
    <w:rsid w:val="00964E78"/>
    <w:rsid w:val="00967E0D"/>
    <w:rsid w:val="00967FD8"/>
    <w:rsid w:val="009869C9"/>
    <w:rsid w:val="009A71F5"/>
    <w:rsid w:val="009A7206"/>
    <w:rsid w:val="009B2D5F"/>
    <w:rsid w:val="009C5765"/>
    <w:rsid w:val="009C7A47"/>
    <w:rsid w:val="009D3D1D"/>
    <w:rsid w:val="009F3C7D"/>
    <w:rsid w:val="00A05B68"/>
    <w:rsid w:val="00A13B5C"/>
    <w:rsid w:val="00A23672"/>
    <w:rsid w:val="00A32C84"/>
    <w:rsid w:val="00A37593"/>
    <w:rsid w:val="00A47289"/>
    <w:rsid w:val="00A50B0A"/>
    <w:rsid w:val="00A516C1"/>
    <w:rsid w:val="00A715FB"/>
    <w:rsid w:val="00A84EDF"/>
    <w:rsid w:val="00A970AE"/>
    <w:rsid w:val="00A97F2E"/>
    <w:rsid w:val="00AA0A0E"/>
    <w:rsid w:val="00AB596C"/>
    <w:rsid w:val="00AC7611"/>
    <w:rsid w:val="00AD78C5"/>
    <w:rsid w:val="00AF35A3"/>
    <w:rsid w:val="00AF448C"/>
    <w:rsid w:val="00B0374B"/>
    <w:rsid w:val="00B20FAD"/>
    <w:rsid w:val="00B30930"/>
    <w:rsid w:val="00B413B8"/>
    <w:rsid w:val="00B43225"/>
    <w:rsid w:val="00B45C39"/>
    <w:rsid w:val="00B45E0D"/>
    <w:rsid w:val="00B52D4B"/>
    <w:rsid w:val="00B60772"/>
    <w:rsid w:val="00B80FEC"/>
    <w:rsid w:val="00B92DC7"/>
    <w:rsid w:val="00BA2A2D"/>
    <w:rsid w:val="00BC07B3"/>
    <w:rsid w:val="00BC0FC3"/>
    <w:rsid w:val="00BC4E98"/>
    <w:rsid w:val="00BD41FE"/>
    <w:rsid w:val="00BF39AB"/>
    <w:rsid w:val="00C012E7"/>
    <w:rsid w:val="00C07DD1"/>
    <w:rsid w:val="00C13D59"/>
    <w:rsid w:val="00C15AA1"/>
    <w:rsid w:val="00C26B9B"/>
    <w:rsid w:val="00C47D0F"/>
    <w:rsid w:val="00C5080C"/>
    <w:rsid w:val="00C64229"/>
    <w:rsid w:val="00C8160A"/>
    <w:rsid w:val="00C946D8"/>
    <w:rsid w:val="00CA5D90"/>
    <w:rsid w:val="00CB043A"/>
    <w:rsid w:val="00CC2AE2"/>
    <w:rsid w:val="00CE2419"/>
    <w:rsid w:val="00CF6D57"/>
    <w:rsid w:val="00D0084D"/>
    <w:rsid w:val="00D03C10"/>
    <w:rsid w:val="00D10CB9"/>
    <w:rsid w:val="00D15513"/>
    <w:rsid w:val="00D26079"/>
    <w:rsid w:val="00D3062F"/>
    <w:rsid w:val="00D42A54"/>
    <w:rsid w:val="00D43D33"/>
    <w:rsid w:val="00D63FD8"/>
    <w:rsid w:val="00D6572C"/>
    <w:rsid w:val="00D841EE"/>
    <w:rsid w:val="00D92E15"/>
    <w:rsid w:val="00DA3029"/>
    <w:rsid w:val="00DB13A8"/>
    <w:rsid w:val="00DB5C08"/>
    <w:rsid w:val="00DC1C4D"/>
    <w:rsid w:val="00DD7F85"/>
    <w:rsid w:val="00DE1DA8"/>
    <w:rsid w:val="00DE6134"/>
    <w:rsid w:val="00DF2C02"/>
    <w:rsid w:val="00DF380E"/>
    <w:rsid w:val="00E065F6"/>
    <w:rsid w:val="00E07B2A"/>
    <w:rsid w:val="00E11EE1"/>
    <w:rsid w:val="00E12C5D"/>
    <w:rsid w:val="00E1489C"/>
    <w:rsid w:val="00E270F8"/>
    <w:rsid w:val="00E275AC"/>
    <w:rsid w:val="00E50C34"/>
    <w:rsid w:val="00E624AC"/>
    <w:rsid w:val="00E657E9"/>
    <w:rsid w:val="00E67C94"/>
    <w:rsid w:val="00E76316"/>
    <w:rsid w:val="00ED0FE1"/>
    <w:rsid w:val="00EE6DAB"/>
    <w:rsid w:val="00F71386"/>
    <w:rsid w:val="00F9190B"/>
    <w:rsid w:val="00F93484"/>
    <w:rsid w:val="00FA5E99"/>
    <w:rsid w:val="00FB2C9D"/>
    <w:rsid w:val="00FC22EB"/>
    <w:rsid w:val="00FE22FA"/>
    <w:rsid w:val="00FE67B7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1450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11</cp:revision>
  <cp:lastPrinted>2019-06-17T18:33:00Z</cp:lastPrinted>
  <dcterms:created xsi:type="dcterms:W3CDTF">2019-06-14T17:04:00Z</dcterms:created>
  <dcterms:modified xsi:type="dcterms:W3CDTF">2019-06-19T20:58:00Z</dcterms:modified>
</cp:coreProperties>
</file>