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441BED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F701B7">
        <w:rPr>
          <w:rFonts w:ascii="Arial" w:hAnsi="Arial" w:cs="Arial"/>
          <w:b/>
          <w:sz w:val="32"/>
          <w:szCs w:val="32"/>
          <w:u w:val="single"/>
        </w:rPr>
        <w:t>1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701B7">
        <w:rPr>
          <w:rFonts w:ascii="Arial" w:hAnsi="Arial" w:cs="Arial"/>
          <w:b/>
          <w:sz w:val="32"/>
          <w:szCs w:val="32"/>
          <w:u w:val="single"/>
        </w:rPr>
        <w:t>12</w:t>
      </w:r>
      <w:r>
        <w:rPr>
          <w:rFonts w:ascii="Arial" w:hAnsi="Arial" w:cs="Arial"/>
          <w:b/>
          <w:sz w:val="32"/>
          <w:szCs w:val="32"/>
          <w:u w:val="single"/>
        </w:rPr>
        <w:t>.08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CE2419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441BED">
        <w:rPr>
          <w:rFonts w:ascii="Arial" w:hAnsi="Arial" w:cs="Arial"/>
          <w:sz w:val="32"/>
          <w:szCs w:val="32"/>
        </w:rPr>
        <w:t>2</w:t>
      </w:r>
      <w:r w:rsidR="00F701B7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6834FA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6834FA">
        <w:rPr>
          <w:rFonts w:ascii="Arial" w:hAnsi="Arial" w:cs="Arial"/>
          <w:sz w:val="32"/>
          <w:szCs w:val="32"/>
        </w:rPr>
        <w:t>05/08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9574B3" w:rsidRDefault="009574B3" w:rsidP="00D92E15">
      <w:pPr>
        <w:jc w:val="both"/>
        <w:rPr>
          <w:rFonts w:ascii="Arial" w:hAnsi="Arial" w:cs="Arial"/>
          <w:sz w:val="32"/>
          <w:szCs w:val="32"/>
        </w:rPr>
      </w:pPr>
    </w:p>
    <w:p w:rsidR="008103A4" w:rsidRDefault="008103A4" w:rsidP="00D92E15">
      <w:pPr>
        <w:jc w:val="both"/>
        <w:rPr>
          <w:rFonts w:ascii="Arial" w:hAnsi="Arial" w:cs="Arial"/>
          <w:sz w:val="32"/>
          <w:szCs w:val="32"/>
        </w:rPr>
      </w:pPr>
      <w:r w:rsidRPr="008103A4">
        <w:rPr>
          <w:rFonts w:ascii="Arial" w:hAnsi="Arial" w:cs="Arial"/>
          <w:b/>
          <w:sz w:val="32"/>
          <w:szCs w:val="32"/>
        </w:rPr>
        <w:t>= OFÍCIOS DIVERSOS</w:t>
      </w:r>
      <w:r>
        <w:rPr>
          <w:rFonts w:ascii="Arial" w:hAnsi="Arial" w:cs="Arial"/>
          <w:sz w:val="32"/>
          <w:szCs w:val="32"/>
        </w:rPr>
        <w:t xml:space="preserve"> – Fica à disposição dos Senhores Vereadores.</w:t>
      </w:r>
    </w:p>
    <w:p w:rsidR="00FE67B7" w:rsidRDefault="00FE67B7" w:rsidP="00783450">
      <w:pPr>
        <w:jc w:val="both"/>
        <w:rPr>
          <w:rFonts w:ascii="Arial" w:hAnsi="Arial" w:cs="Arial"/>
          <w:b/>
          <w:sz w:val="32"/>
          <w:szCs w:val="32"/>
        </w:rPr>
      </w:pPr>
    </w:p>
    <w:p w:rsidR="008A6E7C" w:rsidRDefault="008A6E7C" w:rsidP="00783450">
      <w:pPr>
        <w:jc w:val="both"/>
        <w:rPr>
          <w:rFonts w:ascii="Arial" w:hAnsi="Arial" w:cs="Arial"/>
          <w:sz w:val="32"/>
          <w:szCs w:val="32"/>
        </w:rPr>
      </w:pPr>
      <w:r w:rsidRPr="008A6E7C">
        <w:rPr>
          <w:rFonts w:ascii="Arial" w:hAnsi="Arial" w:cs="Arial"/>
          <w:b/>
          <w:sz w:val="32"/>
          <w:szCs w:val="32"/>
        </w:rPr>
        <w:t>= INDICAÇÃO N° 14</w:t>
      </w:r>
      <w:r w:rsidR="006834FA">
        <w:rPr>
          <w:rFonts w:ascii="Arial" w:hAnsi="Arial" w:cs="Arial"/>
          <w:b/>
          <w:sz w:val="32"/>
          <w:szCs w:val="32"/>
        </w:rPr>
        <w:t>4</w:t>
      </w:r>
      <w:r w:rsidRPr="008A6E7C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6834FA">
        <w:rPr>
          <w:rFonts w:ascii="Arial" w:hAnsi="Arial" w:cs="Arial"/>
          <w:sz w:val="32"/>
          <w:szCs w:val="32"/>
        </w:rPr>
        <w:t xml:space="preserve">Carlos Magno Paredes </w:t>
      </w:r>
      <w:proofErr w:type="spellStart"/>
      <w:r w:rsidR="006834FA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Excelentíssimo Prefeito, que </w:t>
      </w:r>
      <w:r w:rsidR="006834FA">
        <w:rPr>
          <w:rFonts w:ascii="Arial" w:hAnsi="Arial" w:cs="Arial"/>
          <w:sz w:val="32"/>
          <w:szCs w:val="32"/>
        </w:rPr>
        <w:t>realize a manutenção da iluminação (reposição das lâmpadas) na Avenida Paraná.</w:t>
      </w:r>
    </w:p>
    <w:p w:rsidR="008A6E7C" w:rsidRDefault="008A6E7C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834FA" w:rsidRDefault="006834FA" w:rsidP="00783450">
      <w:pPr>
        <w:jc w:val="both"/>
        <w:rPr>
          <w:rFonts w:ascii="Arial" w:hAnsi="Arial" w:cs="Arial"/>
          <w:sz w:val="32"/>
          <w:szCs w:val="32"/>
        </w:rPr>
      </w:pPr>
    </w:p>
    <w:p w:rsidR="006834FA" w:rsidRDefault="006834FA" w:rsidP="006834FA">
      <w:pPr>
        <w:jc w:val="both"/>
        <w:rPr>
          <w:rFonts w:ascii="Arial" w:hAnsi="Arial" w:cs="Arial"/>
          <w:sz w:val="32"/>
          <w:szCs w:val="32"/>
        </w:rPr>
      </w:pPr>
      <w:r w:rsidRPr="008A6E7C">
        <w:rPr>
          <w:rFonts w:ascii="Arial" w:hAnsi="Arial" w:cs="Arial"/>
          <w:b/>
          <w:sz w:val="32"/>
          <w:szCs w:val="32"/>
        </w:rPr>
        <w:t>= INDICAÇÃO N° 14</w:t>
      </w:r>
      <w:r>
        <w:rPr>
          <w:rFonts w:ascii="Arial" w:hAnsi="Arial" w:cs="Arial"/>
          <w:b/>
          <w:sz w:val="32"/>
          <w:szCs w:val="32"/>
        </w:rPr>
        <w:t>5</w:t>
      </w:r>
      <w:r w:rsidRPr="008A6E7C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Carlos Magno Paredes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Excelentíssimo Prefeito, que o setor competente realize a construção de uma rotatória no Cruzamento da Rua Ministro Gabriel Passos, que dá acesso à Vila São Domingos, Cruzeirinho e Distrito de Dr. Oliveira Castro, no entroncamento com a BR 272, que dá acesso à saída secundária para Umuarama e Marechal Cândido Rondon. </w:t>
      </w:r>
    </w:p>
    <w:p w:rsidR="006834FA" w:rsidRDefault="006834FA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835495" w:rsidRDefault="00835495" w:rsidP="006834FA">
      <w:pPr>
        <w:jc w:val="both"/>
        <w:rPr>
          <w:rFonts w:ascii="Arial" w:hAnsi="Arial" w:cs="Arial"/>
          <w:sz w:val="32"/>
          <w:szCs w:val="32"/>
        </w:rPr>
      </w:pPr>
    </w:p>
    <w:p w:rsidR="00835495" w:rsidRDefault="00835495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835495">
        <w:rPr>
          <w:rFonts w:ascii="Arial" w:hAnsi="Arial" w:cs="Arial"/>
          <w:b/>
          <w:sz w:val="32"/>
          <w:szCs w:val="32"/>
        </w:rPr>
        <w:t>INDICAÇÃO N° 146/2019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Poder Executivo, através de seu setor competente que viabilize a pintura interna e externa das paredes e reforma e troca das janelas do salão comunitário da Comunidade de Bela Vista.</w:t>
      </w:r>
    </w:p>
    <w:p w:rsidR="00835495" w:rsidRDefault="00835495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322D8" w:rsidRDefault="00A322D8" w:rsidP="00783450">
      <w:pPr>
        <w:jc w:val="both"/>
        <w:rPr>
          <w:rFonts w:ascii="Arial" w:hAnsi="Arial" w:cs="Arial"/>
          <w:sz w:val="32"/>
          <w:szCs w:val="32"/>
        </w:rPr>
      </w:pPr>
    </w:p>
    <w:p w:rsidR="00A322D8" w:rsidRPr="00FE6D3C" w:rsidRDefault="00A322D8" w:rsidP="00783450">
      <w:pPr>
        <w:jc w:val="both"/>
        <w:rPr>
          <w:rFonts w:ascii="Arial" w:hAnsi="Arial" w:cs="Arial"/>
          <w:sz w:val="32"/>
          <w:szCs w:val="32"/>
        </w:rPr>
      </w:pPr>
      <w:r w:rsidRPr="00A322D8">
        <w:rPr>
          <w:rFonts w:ascii="Arial" w:hAnsi="Arial" w:cs="Arial"/>
          <w:b/>
          <w:sz w:val="32"/>
          <w:szCs w:val="32"/>
        </w:rPr>
        <w:t xml:space="preserve">= REQUERIMENTO N° 17/2019 </w:t>
      </w:r>
      <w:r>
        <w:rPr>
          <w:rFonts w:ascii="Arial" w:hAnsi="Arial" w:cs="Arial"/>
          <w:sz w:val="32"/>
          <w:szCs w:val="32"/>
        </w:rPr>
        <w:t xml:space="preserve">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Solicita ao Executivo Municipal as seguintes in</w:t>
      </w:r>
      <w:r w:rsidR="0010034B">
        <w:rPr>
          <w:rFonts w:ascii="Arial" w:hAnsi="Arial" w:cs="Arial"/>
          <w:sz w:val="32"/>
          <w:szCs w:val="32"/>
        </w:rPr>
        <w:t>formações:</w:t>
      </w:r>
      <w:r>
        <w:rPr>
          <w:rFonts w:ascii="Arial" w:hAnsi="Arial" w:cs="Arial"/>
          <w:sz w:val="32"/>
          <w:szCs w:val="32"/>
        </w:rPr>
        <w:t xml:space="preserve"> 1) Que seja informado, de forma concreta, quanto tempo perdura para que sejam enviados os recursos das obras referentes a ITAIPU, a partir do momento das realizações das medições? </w:t>
      </w:r>
      <w:proofErr w:type="gramStart"/>
      <w:r>
        <w:rPr>
          <w:rFonts w:ascii="Arial" w:hAnsi="Arial" w:cs="Arial"/>
          <w:sz w:val="32"/>
          <w:szCs w:val="32"/>
        </w:rPr>
        <w:t>2</w:t>
      </w:r>
      <w:proofErr w:type="gramEnd"/>
      <w:r>
        <w:rPr>
          <w:rFonts w:ascii="Arial" w:hAnsi="Arial" w:cs="Arial"/>
          <w:sz w:val="32"/>
          <w:szCs w:val="32"/>
        </w:rPr>
        <w:t xml:space="preserve">) Qual é o prazo estipulado para a finalização/término das seguintes obras: - Centro Náutico – Marinas; Porto Sete Quedas; - Construção das 20 (vinte) casas (residências) da Vila São Domingos. </w:t>
      </w:r>
      <w:proofErr w:type="gramStart"/>
      <w:r>
        <w:rPr>
          <w:rFonts w:ascii="Arial" w:hAnsi="Arial" w:cs="Arial"/>
          <w:sz w:val="32"/>
          <w:szCs w:val="32"/>
        </w:rPr>
        <w:t>3</w:t>
      </w:r>
      <w:proofErr w:type="gramEnd"/>
      <w:r>
        <w:rPr>
          <w:rFonts w:ascii="Arial" w:hAnsi="Arial" w:cs="Arial"/>
          <w:sz w:val="32"/>
          <w:szCs w:val="32"/>
        </w:rPr>
        <w:t xml:space="preserve">) Como está o andamento das obras do Centro Náutico – Marinas, custeadas com recursos as ITAIPU? </w:t>
      </w:r>
    </w:p>
    <w:p w:rsidR="00A322D8" w:rsidRDefault="00A322D8" w:rsidP="00A322D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Coloco em discussão o Requerimento n° 17/2019.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10034B" w:rsidRDefault="0010034B" w:rsidP="00A322D8">
      <w:pPr>
        <w:jc w:val="both"/>
        <w:rPr>
          <w:rFonts w:ascii="Arial" w:hAnsi="Arial" w:cs="Arial"/>
          <w:sz w:val="32"/>
          <w:szCs w:val="32"/>
        </w:rPr>
      </w:pPr>
    </w:p>
    <w:p w:rsidR="0010034B" w:rsidRDefault="0010034B" w:rsidP="0010034B">
      <w:pPr>
        <w:jc w:val="both"/>
        <w:rPr>
          <w:rFonts w:ascii="Arial" w:hAnsi="Arial" w:cs="Arial"/>
          <w:sz w:val="32"/>
          <w:szCs w:val="32"/>
        </w:rPr>
      </w:pPr>
    </w:p>
    <w:p w:rsidR="0010034B" w:rsidRPr="00FE6D3C" w:rsidRDefault="0010034B" w:rsidP="0010034B">
      <w:pPr>
        <w:jc w:val="both"/>
        <w:rPr>
          <w:rFonts w:ascii="Arial" w:hAnsi="Arial" w:cs="Arial"/>
          <w:sz w:val="32"/>
          <w:szCs w:val="32"/>
        </w:rPr>
      </w:pPr>
      <w:r w:rsidRPr="000D4999">
        <w:rPr>
          <w:rFonts w:ascii="Arial" w:hAnsi="Arial" w:cs="Arial"/>
          <w:b/>
          <w:sz w:val="32"/>
          <w:szCs w:val="32"/>
        </w:rPr>
        <w:t>= MOÇÃO N° 014/2019</w:t>
      </w:r>
      <w:r>
        <w:rPr>
          <w:rFonts w:ascii="Arial" w:hAnsi="Arial" w:cs="Arial"/>
          <w:sz w:val="32"/>
          <w:szCs w:val="32"/>
        </w:rPr>
        <w:t xml:space="preserve"> – Gilmar Soares da Fonseca, em conjunto com Carlos </w:t>
      </w:r>
      <w:proofErr w:type="spellStart"/>
      <w:r>
        <w:rPr>
          <w:rFonts w:ascii="Arial" w:hAnsi="Arial" w:cs="Arial"/>
          <w:sz w:val="32"/>
          <w:szCs w:val="32"/>
        </w:rPr>
        <w:t>M.P.Czerwonka</w:t>
      </w:r>
      <w:proofErr w:type="spellEnd"/>
      <w:r>
        <w:rPr>
          <w:rFonts w:ascii="Arial" w:hAnsi="Arial" w:cs="Arial"/>
          <w:sz w:val="32"/>
          <w:szCs w:val="32"/>
        </w:rPr>
        <w:t xml:space="preserve">,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T. </w:t>
      </w:r>
      <w:proofErr w:type="gramStart"/>
      <w:r>
        <w:rPr>
          <w:rFonts w:ascii="Arial" w:hAnsi="Arial" w:cs="Arial"/>
          <w:sz w:val="32"/>
          <w:szCs w:val="32"/>
        </w:rPr>
        <w:t>Suga,</w:t>
      </w:r>
      <w:proofErr w:type="gramEnd"/>
      <w:r>
        <w:rPr>
          <w:rFonts w:ascii="Arial" w:hAnsi="Arial" w:cs="Arial"/>
          <w:sz w:val="32"/>
          <w:szCs w:val="32"/>
        </w:rPr>
        <w:t xml:space="preserve"> Sérgio Arruda Viana, João Batista Ilhéus e Alécio Moroni – Manifestam reconhecimento, aplausos e congratulações ao Senhor Elias Alves, devido ao seu histórico de vida na cidade de Guaíra.</w:t>
      </w:r>
    </w:p>
    <w:p w:rsidR="0010034B" w:rsidRDefault="0010034B" w:rsidP="0010034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Coloco em discussão a Moção n° 014/2019.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10034B" w:rsidRDefault="0010034B" w:rsidP="00A322D8">
      <w:pPr>
        <w:jc w:val="both"/>
        <w:rPr>
          <w:rFonts w:ascii="Arial" w:hAnsi="Arial" w:cs="Arial"/>
          <w:sz w:val="32"/>
          <w:szCs w:val="32"/>
        </w:rPr>
      </w:pPr>
    </w:p>
    <w:p w:rsidR="001243F0" w:rsidRDefault="001243F0" w:rsidP="00783450">
      <w:pPr>
        <w:jc w:val="both"/>
        <w:rPr>
          <w:rFonts w:ascii="Arial" w:hAnsi="Arial" w:cs="Arial"/>
          <w:sz w:val="32"/>
          <w:szCs w:val="32"/>
        </w:rPr>
      </w:pPr>
    </w:p>
    <w:p w:rsidR="00A47289" w:rsidRDefault="00A47289" w:rsidP="00A47289">
      <w:pPr>
        <w:jc w:val="both"/>
        <w:rPr>
          <w:rFonts w:ascii="Arial" w:hAnsi="Arial" w:cs="Arial"/>
          <w:sz w:val="29"/>
          <w:szCs w:val="29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331A7C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SECRETÁRIO</w:t>
      </w:r>
      <w:r w:rsidR="00331A7C">
        <w:rPr>
          <w:rFonts w:ascii="Arial" w:hAnsi="Arial" w:cs="Arial"/>
          <w:sz w:val="32"/>
          <w:szCs w:val="32"/>
        </w:rPr>
        <w:t xml:space="preserve"> faz a chamada.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0D4999" w:rsidRDefault="000D4999" w:rsidP="00331A7C">
      <w:pPr>
        <w:jc w:val="both"/>
        <w:rPr>
          <w:rFonts w:ascii="Arial" w:hAnsi="Arial" w:cs="Arial"/>
          <w:sz w:val="32"/>
          <w:szCs w:val="32"/>
        </w:rPr>
      </w:pPr>
    </w:p>
    <w:p w:rsidR="00D50BFC" w:rsidRDefault="00D50BFC" w:rsidP="00D50BFC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10034B">
        <w:rPr>
          <w:rFonts w:ascii="Arial" w:hAnsi="Arial" w:cs="Arial"/>
          <w:b/>
          <w:sz w:val="28"/>
          <w:szCs w:val="28"/>
        </w:rPr>
        <w:t>= PARECER N° 031/2019</w:t>
      </w:r>
      <w:r>
        <w:rPr>
          <w:rFonts w:ascii="Arial" w:hAnsi="Arial" w:cs="Arial"/>
          <w:sz w:val="28"/>
          <w:szCs w:val="28"/>
        </w:rPr>
        <w:t xml:space="preserve"> – Comissão de Finanças, Orçamento e Fiscalização – favorável ao projeto de decreto legislativo n° 04/2019, da Mesa Diretiva (leitura).</w:t>
      </w:r>
    </w:p>
    <w:p w:rsidR="00D50BFC" w:rsidRDefault="00D50BFC" w:rsidP="00D50BF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D50BFC" w:rsidRDefault="00D50BFC" w:rsidP="00D50BFC">
      <w:pPr>
        <w:jc w:val="both"/>
        <w:rPr>
          <w:rFonts w:ascii="Arial" w:hAnsi="Arial" w:cs="Arial"/>
          <w:b/>
          <w:sz w:val="28"/>
          <w:szCs w:val="28"/>
        </w:rPr>
      </w:pPr>
      <w:r w:rsidRPr="00BC48E5">
        <w:rPr>
          <w:rFonts w:ascii="Arial" w:hAnsi="Arial" w:cs="Arial"/>
          <w:b/>
          <w:sz w:val="28"/>
          <w:szCs w:val="28"/>
        </w:rPr>
        <w:t>PROJETO</w:t>
      </w:r>
      <w:proofErr w:type="gramStart"/>
      <w:r w:rsidR="0010034B">
        <w:rPr>
          <w:rFonts w:ascii="Arial" w:hAnsi="Arial" w:cs="Arial"/>
          <w:b/>
          <w:sz w:val="28"/>
          <w:szCs w:val="28"/>
        </w:rPr>
        <w:t xml:space="preserve">   </w:t>
      </w:r>
      <w:bookmarkStart w:id="0" w:name="_GoBack"/>
      <w:bookmarkEnd w:id="0"/>
      <w:proofErr w:type="gramEnd"/>
      <w:r w:rsidRPr="00BC48E5">
        <w:rPr>
          <w:rFonts w:ascii="Arial" w:hAnsi="Arial" w:cs="Arial"/>
          <w:b/>
          <w:sz w:val="28"/>
          <w:szCs w:val="28"/>
        </w:rPr>
        <w:t xml:space="preserve">DE  </w:t>
      </w:r>
      <w:r>
        <w:rPr>
          <w:rFonts w:ascii="Arial" w:hAnsi="Arial" w:cs="Arial"/>
          <w:b/>
          <w:sz w:val="28"/>
          <w:szCs w:val="28"/>
        </w:rPr>
        <w:t>DL</w:t>
      </w:r>
      <w:r w:rsidRPr="00BC48E5">
        <w:rPr>
          <w:rFonts w:ascii="Arial" w:hAnsi="Arial" w:cs="Arial"/>
          <w:b/>
          <w:sz w:val="28"/>
          <w:szCs w:val="28"/>
        </w:rPr>
        <w:t xml:space="preserve">  N. </w:t>
      </w:r>
      <w:r>
        <w:rPr>
          <w:rFonts w:ascii="Arial" w:hAnsi="Arial" w:cs="Arial"/>
          <w:b/>
          <w:sz w:val="28"/>
          <w:szCs w:val="28"/>
        </w:rPr>
        <w:t>04</w:t>
      </w:r>
      <w:r w:rsidRPr="00BC48E5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9</w:t>
      </w:r>
      <w:r w:rsidRPr="00BC48E5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MESA DIRETIVA</w:t>
      </w:r>
      <w:r w:rsidRPr="00BC48E5">
        <w:rPr>
          <w:rFonts w:ascii="Arial" w:hAnsi="Arial" w:cs="Arial"/>
          <w:b/>
          <w:sz w:val="28"/>
          <w:szCs w:val="28"/>
        </w:rPr>
        <w:t xml:space="preserve"> -  </w:t>
      </w:r>
      <w:r>
        <w:rPr>
          <w:rFonts w:ascii="Arial" w:hAnsi="Arial" w:cs="Arial"/>
          <w:b/>
          <w:sz w:val="28"/>
          <w:szCs w:val="28"/>
        </w:rPr>
        <w:t>Dispõe sobre a Prestação de Contas do Município de Guaíra (Executivo), relativa ao exercício financeiro de 2017 – pela aprovação das contas.</w:t>
      </w:r>
    </w:p>
    <w:p w:rsidR="00D50BFC" w:rsidRPr="00FB7692" w:rsidRDefault="00D50BFC" w:rsidP="00D50BFC">
      <w:pPr>
        <w:jc w:val="both"/>
        <w:rPr>
          <w:rFonts w:ascii="Arial" w:hAnsi="Arial" w:cs="Arial"/>
          <w:b/>
          <w:sz w:val="28"/>
          <w:szCs w:val="28"/>
        </w:rPr>
      </w:pPr>
    </w:p>
    <w:p w:rsidR="00D50BFC" w:rsidRDefault="00D50BFC" w:rsidP="00D50BFC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Colocamos em</w:t>
      </w:r>
      <w:r>
        <w:rPr>
          <w:rFonts w:ascii="Arial" w:hAnsi="Arial" w:cs="Arial"/>
          <w:sz w:val="28"/>
          <w:szCs w:val="28"/>
        </w:rPr>
        <w:t xml:space="preserve"> 1</w:t>
      </w:r>
      <w:r w:rsidRPr="00FB7692">
        <w:rPr>
          <w:rFonts w:ascii="Arial" w:hAnsi="Arial" w:cs="Arial"/>
          <w:sz w:val="28"/>
          <w:szCs w:val="28"/>
        </w:rPr>
        <w:t xml:space="preserve">ª </w:t>
      </w:r>
      <w:r>
        <w:rPr>
          <w:rFonts w:ascii="Arial" w:hAnsi="Arial" w:cs="Arial"/>
          <w:sz w:val="28"/>
          <w:szCs w:val="28"/>
        </w:rPr>
        <w:t xml:space="preserve">e única </w:t>
      </w:r>
      <w:r w:rsidRPr="00FB7692">
        <w:rPr>
          <w:rFonts w:ascii="Arial" w:hAnsi="Arial" w:cs="Arial"/>
          <w:sz w:val="28"/>
          <w:szCs w:val="28"/>
        </w:rPr>
        <w:t xml:space="preserve">discussão o projeto de </w:t>
      </w:r>
      <w:r>
        <w:rPr>
          <w:rFonts w:ascii="Arial" w:hAnsi="Arial" w:cs="Arial"/>
          <w:sz w:val="28"/>
          <w:szCs w:val="28"/>
        </w:rPr>
        <w:t>decreto legislativo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>. 04</w:t>
      </w:r>
      <w:r w:rsidRPr="00FB7692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9</w:t>
      </w:r>
      <w:r w:rsidRPr="00FB7692">
        <w:rPr>
          <w:rFonts w:ascii="Arial" w:hAnsi="Arial" w:cs="Arial"/>
          <w:sz w:val="28"/>
          <w:szCs w:val="28"/>
        </w:rPr>
        <w:t xml:space="preserve">. Não havendo discussão coloco o mesmo em votação. Os Vereadores favoráveis permaneçam como </w:t>
      </w:r>
      <w:proofErr w:type="gramStart"/>
      <w:r w:rsidRPr="00FB7692">
        <w:rPr>
          <w:rFonts w:ascii="Arial" w:hAnsi="Arial" w:cs="Arial"/>
          <w:sz w:val="28"/>
          <w:szCs w:val="28"/>
        </w:rPr>
        <w:t>estão,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os contrários se manifestem. Aprovado por unanimidade</w:t>
      </w:r>
      <w:r>
        <w:rPr>
          <w:rFonts w:ascii="Arial" w:hAnsi="Arial" w:cs="Arial"/>
          <w:sz w:val="28"/>
          <w:szCs w:val="28"/>
        </w:rPr>
        <w:t>.</w:t>
      </w:r>
    </w:p>
    <w:p w:rsidR="00D50BFC" w:rsidRDefault="00D50BFC" w:rsidP="00D50BFC">
      <w:pPr>
        <w:jc w:val="both"/>
        <w:rPr>
          <w:rFonts w:ascii="Arial" w:hAnsi="Arial" w:cs="Arial"/>
          <w:sz w:val="28"/>
          <w:szCs w:val="28"/>
        </w:rPr>
      </w:pPr>
    </w:p>
    <w:p w:rsidR="0085725C" w:rsidRDefault="0085725C" w:rsidP="00177694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3D0BF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0564BD"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331A7C">
        <w:rPr>
          <w:rFonts w:ascii="Arial" w:hAnsi="Arial" w:cs="Arial"/>
          <w:sz w:val="32"/>
          <w:szCs w:val="32"/>
        </w:rPr>
        <w:t xml:space="preserve"> mais</w:t>
      </w:r>
      <w:proofErr w:type="gramStart"/>
      <w:r w:rsidR="00F93484">
        <w:rPr>
          <w:rFonts w:ascii="Arial" w:hAnsi="Arial" w:cs="Arial"/>
          <w:sz w:val="32"/>
          <w:szCs w:val="32"/>
        </w:rPr>
        <w:t xml:space="preserve"> </w:t>
      </w:r>
      <w:r w:rsidR="00DE613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 xml:space="preserve">(5 minutos cada vereador). (se </w:t>
      </w:r>
      <w:r w:rsidR="003469EE">
        <w:rPr>
          <w:rFonts w:ascii="Arial" w:hAnsi="Arial" w:cs="Arial"/>
          <w:sz w:val="32"/>
          <w:szCs w:val="32"/>
        </w:rPr>
        <w:t>houver</w:t>
      </w:r>
      <w:r w:rsidR="00DE6134"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15513" w:rsidRDefault="00D15513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85725C">
        <w:rPr>
          <w:rFonts w:ascii="Arial" w:hAnsi="Arial" w:cs="Arial"/>
          <w:sz w:val="30"/>
          <w:szCs w:val="30"/>
        </w:rPr>
        <w:t>2</w:t>
      </w:r>
      <w:r w:rsidR="00835495">
        <w:rPr>
          <w:rFonts w:ascii="Arial" w:hAnsi="Arial" w:cs="Arial"/>
          <w:sz w:val="30"/>
          <w:szCs w:val="30"/>
        </w:rPr>
        <w:t>1</w:t>
      </w:r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2B5E"/>
    <w:rsid w:val="000564BD"/>
    <w:rsid w:val="00062ED6"/>
    <w:rsid w:val="0007427A"/>
    <w:rsid w:val="000819F0"/>
    <w:rsid w:val="00082167"/>
    <w:rsid w:val="0008319D"/>
    <w:rsid w:val="0009080B"/>
    <w:rsid w:val="00095D26"/>
    <w:rsid w:val="000A3032"/>
    <w:rsid w:val="000B017B"/>
    <w:rsid w:val="000D4999"/>
    <w:rsid w:val="0010034B"/>
    <w:rsid w:val="00106618"/>
    <w:rsid w:val="001243F0"/>
    <w:rsid w:val="00146F4C"/>
    <w:rsid w:val="001628ED"/>
    <w:rsid w:val="00167AD4"/>
    <w:rsid w:val="001730D2"/>
    <w:rsid w:val="00177694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1D6E7B"/>
    <w:rsid w:val="001E3FCE"/>
    <w:rsid w:val="002116B4"/>
    <w:rsid w:val="00214091"/>
    <w:rsid w:val="0021582A"/>
    <w:rsid w:val="002237D0"/>
    <w:rsid w:val="00231CC9"/>
    <w:rsid w:val="00245647"/>
    <w:rsid w:val="00250A5B"/>
    <w:rsid w:val="00265BCF"/>
    <w:rsid w:val="00277E8B"/>
    <w:rsid w:val="0028304D"/>
    <w:rsid w:val="00290E43"/>
    <w:rsid w:val="0029779A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7AB8"/>
    <w:rsid w:val="00302747"/>
    <w:rsid w:val="0030690B"/>
    <w:rsid w:val="0031160B"/>
    <w:rsid w:val="00326535"/>
    <w:rsid w:val="003318A2"/>
    <w:rsid w:val="00331A7C"/>
    <w:rsid w:val="003366BA"/>
    <w:rsid w:val="00340F45"/>
    <w:rsid w:val="003469EE"/>
    <w:rsid w:val="003543AA"/>
    <w:rsid w:val="00385FB5"/>
    <w:rsid w:val="003915C9"/>
    <w:rsid w:val="003A1A12"/>
    <w:rsid w:val="003A31E2"/>
    <w:rsid w:val="003D0BF4"/>
    <w:rsid w:val="003E1450"/>
    <w:rsid w:val="003F567C"/>
    <w:rsid w:val="00405961"/>
    <w:rsid w:val="00415B34"/>
    <w:rsid w:val="00415D1E"/>
    <w:rsid w:val="0042196F"/>
    <w:rsid w:val="00441BED"/>
    <w:rsid w:val="004624A4"/>
    <w:rsid w:val="00467CD1"/>
    <w:rsid w:val="004919D2"/>
    <w:rsid w:val="004A31BB"/>
    <w:rsid w:val="004C03FB"/>
    <w:rsid w:val="004C219F"/>
    <w:rsid w:val="004C2B0C"/>
    <w:rsid w:val="004E752D"/>
    <w:rsid w:val="004F2D62"/>
    <w:rsid w:val="004F6A83"/>
    <w:rsid w:val="00504528"/>
    <w:rsid w:val="00537CB0"/>
    <w:rsid w:val="0054241D"/>
    <w:rsid w:val="0054693D"/>
    <w:rsid w:val="00547C1E"/>
    <w:rsid w:val="005740AD"/>
    <w:rsid w:val="0057619A"/>
    <w:rsid w:val="005800EA"/>
    <w:rsid w:val="0058557B"/>
    <w:rsid w:val="00586838"/>
    <w:rsid w:val="00587229"/>
    <w:rsid w:val="005878EC"/>
    <w:rsid w:val="0059229E"/>
    <w:rsid w:val="005B0F98"/>
    <w:rsid w:val="005B3BA1"/>
    <w:rsid w:val="005C3F57"/>
    <w:rsid w:val="005F5A3C"/>
    <w:rsid w:val="006005CC"/>
    <w:rsid w:val="00611E45"/>
    <w:rsid w:val="00620A1B"/>
    <w:rsid w:val="00631F31"/>
    <w:rsid w:val="00637929"/>
    <w:rsid w:val="00661109"/>
    <w:rsid w:val="0068239D"/>
    <w:rsid w:val="006834FA"/>
    <w:rsid w:val="00693BB5"/>
    <w:rsid w:val="00693EE8"/>
    <w:rsid w:val="00696216"/>
    <w:rsid w:val="006A4FC7"/>
    <w:rsid w:val="006A72B4"/>
    <w:rsid w:val="006C081D"/>
    <w:rsid w:val="006C4C65"/>
    <w:rsid w:val="006C5474"/>
    <w:rsid w:val="006D2AAE"/>
    <w:rsid w:val="006F2D70"/>
    <w:rsid w:val="006F5A10"/>
    <w:rsid w:val="007003FF"/>
    <w:rsid w:val="0072685B"/>
    <w:rsid w:val="007336BD"/>
    <w:rsid w:val="0074123F"/>
    <w:rsid w:val="00743B75"/>
    <w:rsid w:val="00756B36"/>
    <w:rsid w:val="00757AE7"/>
    <w:rsid w:val="007634F5"/>
    <w:rsid w:val="00771B29"/>
    <w:rsid w:val="00773398"/>
    <w:rsid w:val="00774149"/>
    <w:rsid w:val="007779E3"/>
    <w:rsid w:val="007812C9"/>
    <w:rsid w:val="007819E8"/>
    <w:rsid w:val="0078223A"/>
    <w:rsid w:val="00783450"/>
    <w:rsid w:val="00794493"/>
    <w:rsid w:val="007A287D"/>
    <w:rsid w:val="007B46C9"/>
    <w:rsid w:val="007B5380"/>
    <w:rsid w:val="007B6DF0"/>
    <w:rsid w:val="007C0DE7"/>
    <w:rsid w:val="007C1C58"/>
    <w:rsid w:val="007C1F93"/>
    <w:rsid w:val="007C7056"/>
    <w:rsid w:val="007D3600"/>
    <w:rsid w:val="007E66AD"/>
    <w:rsid w:val="007F316E"/>
    <w:rsid w:val="00802AF3"/>
    <w:rsid w:val="008103A4"/>
    <w:rsid w:val="0081627B"/>
    <w:rsid w:val="00822305"/>
    <w:rsid w:val="00835495"/>
    <w:rsid w:val="008414AD"/>
    <w:rsid w:val="008435B7"/>
    <w:rsid w:val="008471F6"/>
    <w:rsid w:val="0085725C"/>
    <w:rsid w:val="00875AAE"/>
    <w:rsid w:val="008A1113"/>
    <w:rsid w:val="008A6E7C"/>
    <w:rsid w:val="008B2778"/>
    <w:rsid w:val="008B5805"/>
    <w:rsid w:val="008D6D7A"/>
    <w:rsid w:val="008E7763"/>
    <w:rsid w:val="008F1BA3"/>
    <w:rsid w:val="00900D3A"/>
    <w:rsid w:val="00905D2F"/>
    <w:rsid w:val="00906905"/>
    <w:rsid w:val="00906C1B"/>
    <w:rsid w:val="00920BE7"/>
    <w:rsid w:val="00940CF4"/>
    <w:rsid w:val="009420C3"/>
    <w:rsid w:val="00953671"/>
    <w:rsid w:val="00954AB1"/>
    <w:rsid w:val="00955729"/>
    <w:rsid w:val="009574B3"/>
    <w:rsid w:val="00962FF1"/>
    <w:rsid w:val="00964E78"/>
    <w:rsid w:val="00967E0D"/>
    <w:rsid w:val="00967FD8"/>
    <w:rsid w:val="009869C9"/>
    <w:rsid w:val="009A71F5"/>
    <w:rsid w:val="009A7206"/>
    <w:rsid w:val="009B2D5F"/>
    <w:rsid w:val="009C5765"/>
    <w:rsid w:val="009C7A47"/>
    <w:rsid w:val="009D3D1D"/>
    <w:rsid w:val="009F3C7D"/>
    <w:rsid w:val="00A05B68"/>
    <w:rsid w:val="00A13B5C"/>
    <w:rsid w:val="00A23672"/>
    <w:rsid w:val="00A322D8"/>
    <w:rsid w:val="00A32C84"/>
    <w:rsid w:val="00A37593"/>
    <w:rsid w:val="00A47289"/>
    <w:rsid w:val="00A50B0A"/>
    <w:rsid w:val="00A516C1"/>
    <w:rsid w:val="00A715FB"/>
    <w:rsid w:val="00A733A0"/>
    <w:rsid w:val="00A84EDF"/>
    <w:rsid w:val="00A9153C"/>
    <w:rsid w:val="00A970AE"/>
    <w:rsid w:val="00A97F2E"/>
    <w:rsid w:val="00AA0A0E"/>
    <w:rsid w:val="00AB596C"/>
    <w:rsid w:val="00AC7611"/>
    <w:rsid w:val="00AD78C5"/>
    <w:rsid w:val="00AF35A3"/>
    <w:rsid w:val="00AF448C"/>
    <w:rsid w:val="00B0374B"/>
    <w:rsid w:val="00B20FAD"/>
    <w:rsid w:val="00B30930"/>
    <w:rsid w:val="00B413B8"/>
    <w:rsid w:val="00B43225"/>
    <w:rsid w:val="00B43310"/>
    <w:rsid w:val="00B45C39"/>
    <w:rsid w:val="00B45E0D"/>
    <w:rsid w:val="00B52D4B"/>
    <w:rsid w:val="00B60772"/>
    <w:rsid w:val="00B80FEC"/>
    <w:rsid w:val="00B92DC7"/>
    <w:rsid w:val="00BA2A2D"/>
    <w:rsid w:val="00BC07B3"/>
    <w:rsid w:val="00BC0FC3"/>
    <w:rsid w:val="00BC4E98"/>
    <w:rsid w:val="00BD41FE"/>
    <w:rsid w:val="00BF39AB"/>
    <w:rsid w:val="00C012E7"/>
    <w:rsid w:val="00C07DD1"/>
    <w:rsid w:val="00C13D59"/>
    <w:rsid w:val="00C15AA1"/>
    <w:rsid w:val="00C26B9B"/>
    <w:rsid w:val="00C47D0F"/>
    <w:rsid w:val="00C5080C"/>
    <w:rsid w:val="00C64229"/>
    <w:rsid w:val="00C8160A"/>
    <w:rsid w:val="00C946D8"/>
    <w:rsid w:val="00CA5D90"/>
    <w:rsid w:val="00CB043A"/>
    <w:rsid w:val="00CC27CC"/>
    <w:rsid w:val="00CC2AE2"/>
    <w:rsid w:val="00CE2419"/>
    <w:rsid w:val="00CF6D57"/>
    <w:rsid w:val="00D0084D"/>
    <w:rsid w:val="00D03C10"/>
    <w:rsid w:val="00D10CB9"/>
    <w:rsid w:val="00D15513"/>
    <w:rsid w:val="00D26079"/>
    <w:rsid w:val="00D3062F"/>
    <w:rsid w:val="00D42A54"/>
    <w:rsid w:val="00D43D33"/>
    <w:rsid w:val="00D50BFC"/>
    <w:rsid w:val="00D63FD8"/>
    <w:rsid w:val="00D6572C"/>
    <w:rsid w:val="00D70FCA"/>
    <w:rsid w:val="00D841EE"/>
    <w:rsid w:val="00D92E15"/>
    <w:rsid w:val="00DA3029"/>
    <w:rsid w:val="00DB13A8"/>
    <w:rsid w:val="00DB5C08"/>
    <w:rsid w:val="00DC1C4D"/>
    <w:rsid w:val="00DD7F85"/>
    <w:rsid w:val="00DE1DA8"/>
    <w:rsid w:val="00DE6134"/>
    <w:rsid w:val="00DF2C02"/>
    <w:rsid w:val="00DF380E"/>
    <w:rsid w:val="00E065F6"/>
    <w:rsid w:val="00E07B2A"/>
    <w:rsid w:val="00E11EE1"/>
    <w:rsid w:val="00E12C5D"/>
    <w:rsid w:val="00E1489C"/>
    <w:rsid w:val="00E270F8"/>
    <w:rsid w:val="00E275AC"/>
    <w:rsid w:val="00E50C34"/>
    <w:rsid w:val="00E50E4E"/>
    <w:rsid w:val="00E624AC"/>
    <w:rsid w:val="00E657E9"/>
    <w:rsid w:val="00E67C94"/>
    <w:rsid w:val="00E76316"/>
    <w:rsid w:val="00E91A10"/>
    <w:rsid w:val="00ED0FE1"/>
    <w:rsid w:val="00EE6DAB"/>
    <w:rsid w:val="00F701B7"/>
    <w:rsid w:val="00F71386"/>
    <w:rsid w:val="00F85675"/>
    <w:rsid w:val="00F9190B"/>
    <w:rsid w:val="00F93484"/>
    <w:rsid w:val="00FA5E99"/>
    <w:rsid w:val="00FB2C9D"/>
    <w:rsid w:val="00FC22EB"/>
    <w:rsid w:val="00FE22FA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830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2019-08-12T18:46:00Z</cp:lastPrinted>
  <dcterms:created xsi:type="dcterms:W3CDTF">2019-08-09T18:35:00Z</dcterms:created>
  <dcterms:modified xsi:type="dcterms:W3CDTF">2019-08-12T18:46:00Z</dcterms:modified>
</cp:coreProperties>
</file>