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u w:val="single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u w:val="single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u w:val="single"/>
          <w:lang w:eastAsia="pt-BR"/>
          <w14:ligatures w14:val="none"/>
        </w:rPr>
        <w:t>PAUTA DA 1ª SESSÃO ORDINÁRIA DE 2024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LEITURA DAS MATÉRIAS INSCRITAS NO EXPEDIENTE: </w:t>
      </w: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MENSAGEM N° 007/2024 – autoria do Executivo Municipal – Encaminha o Projeto de Lei n° 011/2024, que altera a Lei Municipal n° 2.230 de 05 de maio de 2022, e dá outras providências.</w:t>
      </w:r>
    </w:p>
    <w:p w:rsidR="004D7DC4" w:rsidRPr="004D7DC4" w:rsidRDefault="004D7DC4" w:rsidP="004D7DC4">
      <w:pPr>
        <w:shd w:val="clear" w:color="auto" w:fill="FFFFFF"/>
        <w:spacing w:after="0" w:line="240" w:lineRule="auto"/>
        <w:ind w:left="360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MENSAGEM N° 008/2024 – autoria do Executivo Municipal – Encaminha o Projeto de Lei n° 012/2024, que institui o Programa da Guarda Subsidiada, Bolsa-auxílio e dá outras providências.</w:t>
      </w: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PROJETO DE LEI N° 010/2024 – autoria da vereadora Cristiane </w:t>
      </w:r>
      <w:proofErr w:type="spellStart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Giangarel</w:t>
      </w: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l</w:t>
      </w: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i</w:t>
      </w:r>
      <w:proofErr w:type="spellEnd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 – Cria o Estatuto Municipal da Pessoa com Transtorno de Espectro Autista – TEA, a Semana Municipal de Conscientização do Autismo, institui a Política Municipal de Atendimento aos Direitos da Pessoa com TEA e a Carteirinha de Identificação, e dá outras providências.</w:t>
      </w: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OFÍCIOS DIVERSOS: 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INDICAÇÃO N° 001/2024 – autoria da vereadora Cristiane </w:t>
      </w:r>
      <w:proofErr w:type="spellStart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Giangarelli</w:t>
      </w:r>
      <w:proofErr w:type="spellEnd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 – Indica ao Executivo Municipal que o serviço de entrega de correspondência e coleta de lixo sejam regularizados no loteamento Toldo, situado ao lado da Vila dos Técnicos.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INDICAÇÃO N° 002/2024 – autoria do vereador </w:t>
      </w:r>
      <w:proofErr w:type="spellStart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Raufi</w:t>
      </w:r>
      <w:proofErr w:type="spellEnd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 Edson Franco Pedroso – Indica ao Executivo Municipal iluminação na quadra de areia instalada na Praça Central do Distrito de Dr. Oliveira Castro, ao lado do campo de futebol suíço.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INDICAÇÃO N° 003/2024 – autoria do vereador Givanildo José </w:t>
      </w:r>
      <w:proofErr w:type="spellStart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Tirolti</w:t>
      </w:r>
      <w:proofErr w:type="spellEnd"/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 - Indica ao Executivo Municipal a regularização da numeração sequencial dos imóveis nas do centro, bem como a organização da identificação nas comunidades rurais.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INDICAÇÃO N° 004/202 – autoria do vereador Claudemir Delfino da Silva – Indica ao Executivo Municipal um mutirão de exames clínicos através da Secretaria de Saúde, com o intuito de desafogar a fila de exames de ultrassom transvaginal e demais exames afetos, para </w:t>
      </w: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lastRenderedPageBreak/>
        <w:t>mulheres com prioridade I e II, que aguardam liberação desde o mês de outubro de 2023.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 xml:space="preserve">ORDEM DO DIA: 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LEITURA DO PARECER N° 006/2024 – Comissão de Constituição, Legislação e Justiça – favorável ao Projeto de Lei n° 009/2024.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LEITURA DO PARECER N° 009/2024 – Comissão de Finanças, Orçamento e Fiscalização – favorável ao Projeto de Lei n° 009/2024.</w:t>
      </w: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LEITURA DO PARECER N° 001/2024 – Comissão de Obras, Serviços Públicos, Desenvolvimento Urbano e Meio Ambiente – favorável ao Projeto de Lei n° 009/2024.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1ª DISCUSSÃO E VOTAÇÃO DO PROJETO DE LEI N° 009/2023 – de autoria do Executivo Municipal – Autoriza o Poder Executivo a contratar Operação de Crédito com a Caixa Econômica Federal, e dá outras providências.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LEITURA DO PARECER N° 008/2024 – Comissão de Finanças, Orçamento e Fiscalização – favorável ao Projeto de Lei n° 008/2024.</w:t>
      </w: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</w:p>
    <w:p w:rsidR="004D7DC4" w:rsidRPr="004D7DC4" w:rsidRDefault="004D7DC4" w:rsidP="004D7DC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</w:pPr>
      <w:r w:rsidRPr="004D7DC4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pt-BR"/>
          <w14:ligatures w14:val="none"/>
        </w:rPr>
        <w:t>1ª DISCUSSÃO E VOTAÇÃO DO PROJETO DE LEI N° 008/2024 – de autoria do Executivo Municipal – autoriza o Poder Executivo a alterar a LOA 2024 (Lei Municipal nº 2.323 de 07/12/2023 e a ajustar as programações estabelecidas no Plano Plurianual – 2022 a 2025 (Lei Municipal nº 2202 de 09/12/2021) e a Lei de Diretrizes Orçamentárias (Lei Municipal nº 2.321 de 07/12/2023), para criação de dotação para suprir as despesas com Modalidade Produção de Conjuntos Habitacionais para o município de Guaíra, no valor R$ 6.316.050,00 (seis milhões, trezentos e dezesseis mil e cinquenta reais), por Operação de Crédito, conforme art. 43, § 1º, IV da Lei nº 4320/1964.</w:t>
      </w:r>
    </w:p>
    <w:p w:rsidR="00C21248" w:rsidRPr="004D7DC4" w:rsidRDefault="00C21248" w:rsidP="004D7DC4">
      <w:pPr>
        <w:jc w:val="both"/>
        <w:rPr>
          <w:sz w:val="28"/>
          <w:szCs w:val="28"/>
        </w:rPr>
      </w:pPr>
    </w:p>
    <w:sectPr w:rsidR="00C21248" w:rsidRPr="004D7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☑️" style="width:12pt;height:12pt;visibility:visible;mso-wrap-style:square" o:bullet="t">
        <v:imagedata r:id="rId1" o:title="☑️"/>
      </v:shape>
    </w:pict>
  </w:numPicBullet>
  <w:abstractNum w:abstractNumId="0" w15:restartNumberingAfterBreak="0">
    <w:nsid w:val="7BA541FF"/>
    <w:multiLevelType w:val="hybridMultilevel"/>
    <w:tmpl w:val="19008854"/>
    <w:lvl w:ilvl="0" w:tplc="8FD8E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9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24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83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0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23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C7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E9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3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991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C4"/>
    <w:rsid w:val="004D7DC4"/>
    <w:rsid w:val="00A6563C"/>
    <w:rsid w:val="00C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BD97"/>
  <w15:chartTrackingRefBased/>
  <w15:docId w15:val="{320CDA10-F7FE-46BE-B4CB-B9440D6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7D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0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0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6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4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camaradeguairapr@gmail.com</dc:creator>
  <cp:keywords/>
  <dc:description/>
  <cp:lastModifiedBy>camaradeguairapr@gmail.com</cp:lastModifiedBy>
  <cp:revision>1</cp:revision>
  <dcterms:created xsi:type="dcterms:W3CDTF">2024-02-19T17:00:00Z</dcterms:created>
  <dcterms:modified xsi:type="dcterms:W3CDTF">2024-02-19T17:05:00Z</dcterms:modified>
</cp:coreProperties>
</file>